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682" w:rsidRPr="000A5C62" w:rsidRDefault="001C45DC">
      <w:pPr>
        <w:spacing w:line="276" w:lineRule="auto"/>
        <w:jc w:val="center"/>
        <w:rPr>
          <w:rFonts w:ascii="Arial" w:eastAsia="宋体" w:hAnsi="Arial"/>
          <w:b/>
          <w:sz w:val="21"/>
          <w:szCs w:val="21"/>
        </w:rPr>
      </w:pPr>
      <w:r w:rsidRPr="000A5C62">
        <w:rPr>
          <w:rFonts w:ascii="Arial" w:eastAsia="宋体" w:hAnsi="Arial"/>
          <w:b/>
          <w:sz w:val="21"/>
          <w:szCs w:val="21"/>
        </w:rPr>
        <w:t>气相色谱仪</w:t>
      </w:r>
      <w:r w:rsidRPr="000A5C62">
        <w:rPr>
          <w:rFonts w:ascii="Arial" w:eastAsia="宋体" w:hint="eastAsia"/>
          <w:b/>
          <w:sz w:val="21"/>
          <w:szCs w:val="21"/>
        </w:rPr>
        <w:t>技术参数</w:t>
      </w:r>
    </w:p>
    <w:p w:rsidR="00B82682" w:rsidRPr="000A5C62" w:rsidRDefault="001C45DC">
      <w:pPr>
        <w:pStyle w:val="a6"/>
        <w:spacing w:line="360" w:lineRule="auto"/>
        <w:jc w:val="both"/>
        <w:rPr>
          <w:b/>
          <w:sz w:val="21"/>
          <w:szCs w:val="21"/>
        </w:rPr>
      </w:pPr>
      <w:r w:rsidRPr="000A5C62">
        <w:rPr>
          <w:rFonts w:hint="eastAsia"/>
          <w:b/>
          <w:sz w:val="21"/>
          <w:szCs w:val="21"/>
        </w:rPr>
        <w:t>一、仪器要求</w:t>
      </w:r>
    </w:p>
    <w:p w:rsidR="00B82682" w:rsidRPr="000A5C62" w:rsidRDefault="001C45DC">
      <w:pPr>
        <w:spacing w:line="420" w:lineRule="atLeast"/>
        <w:ind w:firstLineChars="200" w:firstLine="420"/>
        <w:rPr>
          <w:rFonts w:ascii="Arial" w:hAnsi="Arial" w:cs="Arial"/>
          <w:sz w:val="21"/>
          <w:szCs w:val="21"/>
        </w:rPr>
      </w:pPr>
      <w:r w:rsidRPr="000A5C62">
        <w:rPr>
          <w:rFonts w:ascii="Arial" w:hAnsi="Arial" w:cs="Arial" w:hint="eastAsia"/>
          <w:sz w:val="21"/>
          <w:szCs w:val="21"/>
        </w:rPr>
        <w:t>用于气体、液体和固体样品中微量或痕量挥发性和半挥发性有机物的定性和定量分析，可用于有机物的确认。仪器应</w:t>
      </w:r>
      <w:r w:rsidR="007C4EA8">
        <w:rPr>
          <w:rFonts w:ascii="Arial" w:hAnsi="Arial" w:cs="Arial" w:hint="eastAsia"/>
          <w:sz w:val="21"/>
          <w:szCs w:val="21"/>
        </w:rPr>
        <w:t>包括进样口、色谱柱、检测器、分析软件和计算机系统等，全自动控制</w:t>
      </w:r>
      <w:r w:rsidR="00274B37">
        <w:rPr>
          <w:rFonts w:ascii="Arial" w:hAnsi="Arial" w:cs="Arial" w:hint="eastAsia"/>
          <w:sz w:val="21"/>
          <w:szCs w:val="21"/>
        </w:rPr>
        <w:t>且</w:t>
      </w:r>
      <w:r w:rsidR="007C4EA8">
        <w:rPr>
          <w:rFonts w:ascii="Arial" w:hAnsi="Arial" w:cs="Arial" w:hint="eastAsia"/>
          <w:sz w:val="21"/>
          <w:szCs w:val="21"/>
        </w:rPr>
        <w:t>为</w:t>
      </w:r>
      <w:r w:rsidR="002412D4">
        <w:rPr>
          <w:rFonts w:ascii="Arial" w:hAnsi="Arial" w:cs="Arial" w:hint="eastAsia"/>
          <w:sz w:val="21"/>
          <w:szCs w:val="21"/>
        </w:rPr>
        <w:t>原装</w:t>
      </w:r>
      <w:r w:rsidR="007C4EA8">
        <w:rPr>
          <w:rFonts w:ascii="Arial" w:hAnsi="Arial" w:cs="Arial" w:hint="eastAsia"/>
          <w:sz w:val="21"/>
          <w:szCs w:val="21"/>
        </w:rPr>
        <w:t>进口产品。</w:t>
      </w:r>
    </w:p>
    <w:p w:rsidR="00B82682" w:rsidRPr="000A5C62" w:rsidRDefault="001C45DC">
      <w:pPr>
        <w:spacing w:line="420" w:lineRule="atLeast"/>
        <w:rPr>
          <w:rFonts w:ascii="Times New Roman" w:eastAsia="宋体" w:hAnsi="Times New Roman" w:cs="Times New Roman"/>
          <w:b/>
          <w:sz w:val="21"/>
          <w:szCs w:val="21"/>
        </w:rPr>
      </w:pPr>
      <w:r w:rsidRPr="000A5C62">
        <w:rPr>
          <w:rFonts w:ascii="Times New Roman" w:eastAsia="宋体" w:hAnsi="Times New Roman" w:cs="Times New Roman" w:hint="eastAsia"/>
          <w:b/>
          <w:sz w:val="21"/>
          <w:szCs w:val="21"/>
        </w:rPr>
        <w:t>二、技术性能要求</w:t>
      </w:r>
    </w:p>
    <w:p w:rsidR="00B82682" w:rsidRPr="000A5C62" w:rsidRDefault="001C45DC">
      <w:pPr>
        <w:pStyle w:val="a6"/>
        <w:spacing w:line="360" w:lineRule="auto"/>
        <w:jc w:val="both"/>
        <w:rPr>
          <w:rFonts w:ascii="Arial" w:eastAsiaTheme="minorEastAsia" w:hAnsi="Arial" w:cs="Arial"/>
          <w:sz w:val="21"/>
          <w:szCs w:val="21"/>
        </w:rPr>
      </w:pPr>
      <w:r w:rsidRPr="000A5C62">
        <w:rPr>
          <w:rFonts w:ascii="Arial" w:eastAsiaTheme="minorEastAsia" w:hAnsi="Arial" w:cs="Arial" w:hint="eastAsia"/>
          <w:sz w:val="21"/>
          <w:szCs w:val="21"/>
        </w:rPr>
        <w:t>（一）</w:t>
      </w:r>
      <w:r w:rsidRPr="000A5C62">
        <w:rPr>
          <w:rFonts w:ascii="Arial" w:eastAsiaTheme="minorEastAsia" w:hAnsi="Arial" w:cs="Arial"/>
          <w:sz w:val="21"/>
          <w:szCs w:val="21"/>
        </w:rPr>
        <w:t>工作环境条件</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1. </w:t>
      </w:r>
      <w:r w:rsidRPr="000A5C62">
        <w:rPr>
          <w:rFonts w:ascii="Arial" w:hAnsi="Arial" w:cs="Arial" w:hint="eastAsia"/>
          <w:sz w:val="21"/>
          <w:szCs w:val="21"/>
        </w:rPr>
        <w:t>环境温度</w:t>
      </w:r>
      <w:r w:rsidRPr="000A5C62">
        <w:rPr>
          <w:rFonts w:ascii="Arial" w:hAnsi="Arial" w:cs="Arial" w:hint="eastAsia"/>
          <w:sz w:val="21"/>
          <w:szCs w:val="21"/>
        </w:rPr>
        <w:t xml:space="preserve"> 5~35</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2. </w:t>
      </w:r>
      <w:r w:rsidRPr="000A5C62">
        <w:rPr>
          <w:rFonts w:ascii="Arial" w:hAnsi="Arial" w:cs="Arial" w:hint="eastAsia"/>
          <w:sz w:val="21"/>
          <w:szCs w:val="21"/>
        </w:rPr>
        <w:t>环境湿度</w:t>
      </w:r>
      <w:r w:rsidRPr="000A5C62">
        <w:rPr>
          <w:rFonts w:ascii="Arial" w:hAnsi="Arial" w:cs="Arial" w:hint="eastAsia"/>
          <w:sz w:val="21"/>
          <w:szCs w:val="21"/>
        </w:rPr>
        <w:t xml:space="preserve"> </w:t>
      </w:r>
      <w:r w:rsidRPr="000A5C62">
        <w:rPr>
          <w:rFonts w:ascii="Arial" w:hAnsi="Arial" w:cs="Arial" w:hint="eastAsia"/>
          <w:sz w:val="21"/>
          <w:szCs w:val="21"/>
        </w:rPr>
        <w:t>≤</w:t>
      </w:r>
      <w:r w:rsidRPr="000A5C62">
        <w:rPr>
          <w:rFonts w:ascii="Arial" w:hAnsi="Arial" w:cs="Arial" w:hint="eastAsia"/>
          <w:sz w:val="21"/>
          <w:szCs w:val="21"/>
        </w:rPr>
        <w:t>85%</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3. </w:t>
      </w:r>
      <w:r w:rsidRPr="000A5C62">
        <w:rPr>
          <w:rFonts w:ascii="Arial" w:hAnsi="Arial" w:cs="Arial" w:hint="eastAsia"/>
          <w:sz w:val="21"/>
          <w:szCs w:val="21"/>
        </w:rPr>
        <w:t>工作电压</w:t>
      </w:r>
      <w:r w:rsidRPr="000A5C62">
        <w:rPr>
          <w:rFonts w:ascii="Arial" w:hAnsi="Arial" w:cs="Arial" w:hint="eastAsia"/>
          <w:sz w:val="21"/>
          <w:szCs w:val="21"/>
        </w:rPr>
        <w:t xml:space="preserve"> 220V 50Hz/60Hz</w:t>
      </w:r>
    </w:p>
    <w:p w:rsidR="00B82682" w:rsidRPr="000A5C62" w:rsidRDefault="001C45DC">
      <w:pPr>
        <w:tabs>
          <w:tab w:val="left" w:pos="851"/>
        </w:tabs>
        <w:spacing w:line="360" w:lineRule="auto"/>
        <w:rPr>
          <w:rFonts w:ascii="Arial" w:hAnsi="Arial" w:cs="Arial"/>
          <w:b/>
          <w:sz w:val="21"/>
          <w:szCs w:val="21"/>
        </w:rPr>
      </w:pPr>
      <w:r w:rsidRPr="000A5C62">
        <w:rPr>
          <w:rFonts w:ascii="Arial" w:hAnsi="Arial" w:cs="Arial" w:hint="eastAsia"/>
          <w:b/>
          <w:sz w:val="21"/>
          <w:szCs w:val="21"/>
        </w:rPr>
        <w:t>（二）</w:t>
      </w:r>
      <w:r w:rsidRPr="000A5C62">
        <w:rPr>
          <w:rFonts w:ascii="Arial" w:hAnsi="Arial" w:cs="Arial" w:hint="eastAsia"/>
          <w:sz w:val="21"/>
          <w:szCs w:val="21"/>
        </w:rPr>
        <w:t>技术指标</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1. </w:t>
      </w:r>
      <w:r w:rsidRPr="000A5C62">
        <w:rPr>
          <w:rFonts w:ascii="Arial" w:hAnsi="Arial" w:cs="Arial" w:hint="eastAsia"/>
          <w:sz w:val="21"/>
          <w:szCs w:val="21"/>
        </w:rPr>
        <w:t>该仪器是带有流量控制系统的高性能毛细管气相色谱仪（填充柱为选购）。在同一台仪器上至少可以同时安装三个进样口、四个检测器。配有微机工作站用于色谱仪的控制和色谱数据的处理。</w:t>
      </w:r>
      <w:r w:rsidRPr="000A5C62">
        <w:rPr>
          <w:rFonts w:ascii="Arial" w:hAnsi="Arial" w:cs="Arial" w:hint="eastAsia"/>
          <w:sz w:val="21"/>
          <w:szCs w:val="21"/>
        </w:rPr>
        <w:tab/>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 xml:space="preserve">2. </w:t>
      </w:r>
      <w:r w:rsidRPr="000A5C62">
        <w:rPr>
          <w:rFonts w:ascii="Arial" w:hAnsi="Arial" w:cs="Arial" w:hint="eastAsia"/>
          <w:sz w:val="21"/>
          <w:szCs w:val="21"/>
        </w:rPr>
        <w:t>柱温箱</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2.</w:t>
      </w:r>
      <w:r w:rsidRPr="000A5C62">
        <w:rPr>
          <w:rFonts w:ascii="Arial" w:hAnsi="Arial" w:cs="Arial" w:hint="eastAsia"/>
          <w:sz w:val="21"/>
          <w:szCs w:val="21"/>
        </w:rPr>
        <w:t>1</w:t>
      </w:r>
      <w:r w:rsidRPr="000A5C62">
        <w:rPr>
          <w:rFonts w:ascii="Arial" w:hAnsi="Arial" w:cs="Arial"/>
          <w:sz w:val="21"/>
          <w:szCs w:val="21"/>
        </w:rPr>
        <w:t xml:space="preserve"> </w:t>
      </w:r>
      <w:r w:rsidRPr="000A5C62">
        <w:rPr>
          <w:rFonts w:ascii="Arial" w:hAnsi="Arial" w:cs="Arial" w:hint="eastAsia"/>
          <w:sz w:val="21"/>
          <w:szCs w:val="21"/>
        </w:rPr>
        <w:t>操作温度范围：室温以上</w:t>
      </w:r>
      <w:r w:rsidRPr="000A5C62">
        <w:rPr>
          <w:rFonts w:ascii="Arial" w:hAnsi="Arial" w:cs="Arial" w:hint="eastAsia"/>
          <w:sz w:val="21"/>
          <w:szCs w:val="21"/>
        </w:rPr>
        <w:t>2</w:t>
      </w:r>
      <w:r w:rsidRPr="000A5C62">
        <w:rPr>
          <w:rFonts w:ascii="宋体" w:hAnsi="宋体" w:cs="Arial" w:hint="eastAsia"/>
          <w:sz w:val="21"/>
          <w:szCs w:val="21"/>
        </w:rPr>
        <w:t>℃</w:t>
      </w:r>
      <w:r w:rsidRPr="000A5C62">
        <w:rPr>
          <w:rFonts w:ascii="Arial" w:hAnsi="Arial" w:cs="Arial" w:hint="eastAsia"/>
          <w:sz w:val="21"/>
          <w:szCs w:val="21"/>
        </w:rPr>
        <w:t>到</w:t>
      </w:r>
      <w:r w:rsidRPr="000A5C62">
        <w:rPr>
          <w:rFonts w:ascii="Arial" w:hAnsi="Arial" w:cs="Arial"/>
          <w:sz w:val="21"/>
          <w:szCs w:val="21"/>
        </w:rPr>
        <w:t>450</w:t>
      </w:r>
      <w:r w:rsidRPr="000A5C62">
        <w:rPr>
          <w:rFonts w:ascii="宋体" w:hAnsi="宋体"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2.</w:t>
      </w:r>
      <w:r w:rsidRPr="000A5C62">
        <w:rPr>
          <w:rFonts w:ascii="Arial" w:hAnsi="Arial" w:cs="Arial" w:hint="eastAsia"/>
          <w:sz w:val="21"/>
          <w:szCs w:val="21"/>
        </w:rPr>
        <w:t>2</w:t>
      </w:r>
      <w:r w:rsidRPr="000A5C62">
        <w:rPr>
          <w:rFonts w:ascii="Arial" w:hAnsi="Arial" w:cs="Arial"/>
          <w:sz w:val="21"/>
          <w:szCs w:val="21"/>
        </w:rPr>
        <w:t xml:space="preserve"> </w:t>
      </w:r>
      <w:r w:rsidRPr="000A5C62">
        <w:rPr>
          <w:rFonts w:ascii="Arial" w:hAnsi="Arial" w:cs="Arial" w:hint="eastAsia"/>
          <w:sz w:val="21"/>
          <w:szCs w:val="21"/>
        </w:rPr>
        <w:t>温度控制精度：</w:t>
      </w:r>
      <w:r w:rsidRPr="000A5C62">
        <w:rPr>
          <w:rFonts w:ascii="Arial" w:hAnsi="Arial" w:cs="Arial"/>
          <w:sz w:val="21"/>
          <w:szCs w:val="21"/>
        </w:rPr>
        <w:t>0.</w:t>
      </w:r>
      <w:r w:rsidRPr="000A5C62">
        <w:rPr>
          <w:rFonts w:ascii="Arial" w:hAnsi="Arial" w:cs="Arial" w:hint="eastAsia"/>
          <w:sz w:val="21"/>
          <w:szCs w:val="21"/>
        </w:rPr>
        <w:t>0</w:t>
      </w:r>
      <w:r w:rsidRPr="000A5C62">
        <w:rPr>
          <w:rFonts w:ascii="Arial" w:hAnsi="Arial" w:cs="Arial"/>
          <w:sz w:val="21"/>
          <w:szCs w:val="21"/>
        </w:rPr>
        <w:t>1</w:t>
      </w:r>
      <w:r w:rsidRPr="000A5C62">
        <w:rPr>
          <w:rFonts w:ascii="宋体" w:hAnsi="宋体"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w:t>
      </w:r>
      <w:r w:rsidRPr="000A5C62">
        <w:rPr>
          <w:rFonts w:ascii="Arial" w:hAnsi="Arial" w:cs="Arial"/>
          <w:sz w:val="21"/>
          <w:szCs w:val="21"/>
        </w:rPr>
        <w:t>2.</w:t>
      </w:r>
      <w:r w:rsidRPr="000A5C62">
        <w:rPr>
          <w:rFonts w:ascii="Arial" w:hAnsi="Arial" w:cs="Arial" w:hint="eastAsia"/>
          <w:sz w:val="21"/>
          <w:szCs w:val="21"/>
        </w:rPr>
        <w:t>3</w:t>
      </w:r>
      <w:r w:rsidRPr="000A5C62">
        <w:rPr>
          <w:rFonts w:ascii="Arial" w:hAnsi="Arial" w:cs="Arial"/>
          <w:sz w:val="21"/>
          <w:szCs w:val="21"/>
        </w:rPr>
        <w:t xml:space="preserve"> </w:t>
      </w:r>
      <w:r w:rsidRPr="000A5C62">
        <w:rPr>
          <w:rFonts w:ascii="Arial" w:hAnsi="Arial" w:cs="Arial" w:hint="eastAsia"/>
          <w:sz w:val="21"/>
          <w:szCs w:val="21"/>
        </w:rPr>
        <w:t>程序升温的阶数：至少</w:t>
      </w:r>
      <w:r w:rsidRPr="000A5C62">
        <w:rPr>
          <w:rFonts w:ascii="Arial" w:hAnsi="Arial" w:cs="Arial" w:hint="eastAsia"/>
          <w:sz w:val="21"/>
          <w:szCs w:val="21"/>
        </w:rPr>
        <w:t>32</w:t>
      </w:r>
      <w:r w:rsidRPr="000A5C62">
        <w:rPr>
          <w:rFonts w:ascii="Arial" w:hAnsi="Arial" w:cs="Arial" w:hint="eastAsia"/>
          <w:sz w:val="21"/>
          <w:szCs w:val="21"/>
        </w:rPr>
        <w:t>阶／</w:t>
      </w:r>
      <w:r w:rsidRPr="000A5C62">
        <w:rPr>
          <w:rFonts w:ascii="Arial" w:hAnsi="Arial" w:cs="Arial" w:hint="eastAsia"/>
          <w:sz w:val="21"/>
          <w:szCs w:val="21"/>
        </w:rPr>
        <w:t>33</w:t>
      </w:r>
      <w:r w:rsidRPr="000A5C62">
        <w:rPr>
          <w:rFonts w:ascii="Arial" w:hAnsi="Arial" w:cs="Arial" w:hint="eastAsia"/>
          <w:sz w:val="21"/>
          <w:szCs w:val="21"/>
        </w:rPr>
        <w:t>平台</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sym w:font="Symbol" w:char="002A"/>
      </w:r>
      <w:r w:rsidRPr="000A5C62">
        <w:rPr>
          <w:rFonts w:ascii="Arial" w:hAnsi="Arial" w:cs="Arial"/>
          <w:sz w:val="21"/>
          <w:szCs w:val="21"/>
        </w:rPr>
        <w:t>2.</w:t>
      </w:r>
      <w:r w:rsidRPr="000A5C62">
        <w:rPr>
          <w:rFonts w:ascii="Arial" w:hAnsi="Arial" w:cs="Arial" w:hint="eastAsia"/>
          <w:sz w:val="21"/>
          <w:szCs w:val="21"/>
        </w:rPr>
        <w:t>4</w:t>
      </w:r>
      <w:r w:rsidRPr="000A5C62">
        <w:rPr>
          <w:rFonts w:ascii="Arial" w:hAnsi="Arial" w:cs="Arial" w:hint="eastAsia"/>
          <w:sz w:val="21"/>
          <w:szCs w:val="21"/>
        </w:rPr>
        <w:t>最高升温速率：至少</w:t>
      </w:r>
      <w:r w:rsidRPr="000A5C62">
        <w:rPr>
          <w:rFonts w:ascii="Arial" w:hAnsi="Arial" w:cs="Arial" w:hint="eastAsia"/>
          <w:sz w:val="21"/>
          <w:szCs w:val="21"/>
        </w:rPr>
        <w:t>180</w:t>
      </w:r>
      <w:r w:rsidRPr="000A5C62">
        <w:rPr>
          <w:rFonts w:ascii="宋体" w:hAnsi="宋体" w:cs="Arial" w:hint="eastAsia"/>
          <w:sz w:val="21"/>
          <w:szCs w:val="21"/>
        </w:rPr>
        <w:t>℃</w:t>
      </w:r>
      <w:r w:rsidRPr="000A5C62">
        <w:rPr>
          <w:rFonts w:ascii="Arial" w:hAnsi="Arial" w:cs="Arial" w:hint="eastAsia"/>
          <w:sz w:val="21"/>
          <w:szCs w:val="21"/>
        </w:rPr>
        <w:t>／</w:t>
      </w:r>
      <w:r w:rsidRPr="000A5C62">
        <w:rPr>
          <w:rFonts w:ascii="Arial" w:hAnsi="Arial" w:cs="Arial"/>
          <w:sz w:val="21"/>
          <w:szCs w:val="21"/>
        </w:rPr>
        <w:t>min</w:t>
      </w:r>
      <w:r w:rsidRPr="000A5C62">
        <w:rPr>
          <w:rFonts w:ascii="Arial" w:hAnsi="Arial" w:cs="Arial" w:hint="eastAsia"/>
          <w:sz w:val="21"/>
          <w:szCs w:val="21"/>
        </w:rPr>
        <w:t>，请提供盖章材料的证明。</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2.</w:t>
      </w:r>
      <w:r w:rsidRPr="000A5C62">
        <w:rPr>
          <w:rFonts w:ascii="Arial" w:hAnsi="Arial" w:cs="Arial" w:hint="eastAsia"/>
          <w:sz w:val="21"/>
          <w:szCs w:val="21"/>
        </w:rPr>
        <w:t>5</w:t>
      </w:r>
      <w:r w:rsidRPr="000A5C62">
        <w:rPr>
          <w:rFonts w:ascii="Arial" w:hAnsi="Arial" w:cs="Arial" w:hint="eastAsia"/>
          <w:sz w:val="21"/>
          <w:szCs w:val="21"/>
        </w:rPr>
        <w:t>柱温箱冷却时间：从</w:t>
      </w:r>
      <w:r w:rsidRPr="000A5C62">
        <w:rPr>
          <w:rFonts w:ascii="Arial" w:hAnsi="Arial" w:cs="Arial"/>
          <w:sz w:val="21"/>
          <w:szCs w:val="21"/>
        </w:rPr>
        <w:t>450</w:t>
      </w:r>
      <w:r w:rsidRPr="000A5C62">
        <w:rPr>
          <w:rFonts w:ascii="宋体" w:hAnsi="宋体" w:cs="Arial" w:hint="eastAsia"/>
          <w:sz w:val="21"/>
          <w:szCs w:val="21"/>
        </w:rPr>
        <w:t>℃</w:t>
      </w:r>
      <w:r w:rsidRPr="000A5C62">
        <w:rPr>
          <w:rFonts w:ascii="Arial" w:hAnsi="Arial" w:cs="Arial" w:hint="eastAsia"/>
          <w:sz w:val="21"/>
          <w:szCs w:val="21"/>
        </w:rPr>
        <w:t>降温至</w:t>
      </w:r>
      <w:r w:rsidRPr="000A5C62">
        <w:rPr>
          <w:rFonts w:ascii="Arial" w:hAnsi="Arial" w:cs="Arial"/>
          <w:sz w:val="21"/>
          <w:szCs w:val="21"/>
        </w:rPr>
        <w:t>50</w:t>
      </w:r>
      <w:r w:rsidRPr="000A5C62">
        <w:rPr>
          <w:rFonts w:ascii="宋体" w:hAnsi="宋体" w:cs="Arial" w:hint="eastAsia"/>
          <w:sz w:val="21"/>
          <w:szCs w:val="21"/>
        </w:rPr>
        <w:t>℃</w:t>
      </w:r>
      <w:r w:rsidRPr="000A5C62">
        <w:rPr>
          <w:rFonts w:ascii="Arial" w:hAnsi="Arial" w:cs="Arial" w:hint="eastAsia"/>
          <w:sz w:val="21"/>
          <w:szCs w:val="21"/>
        </w:rPr>
        <w:t>，约</w:t>
      </w:r>
      <w:r w:rsidRPr="000A5C62">
        <w:rPr>
          <w:rFonts w:ascii="Arial" w:hAnsi="Arial" w:cs="Arial" w:hint="eastAsia"/>
          <w:sz w:val="21"/>
          <w:szCs w:val="21"/>
        </w:rPr>
        <w:t>3.4min</w:t>
      </w:r>
      <w:r w:rsidRPr="000A5C62">
        <w:rPr>
          <w:rFonts w:ascii="Arial" w:hAnsi="Arial" w:cs="Arial"/>
          <w:sz w:val="21"/>
          <w:szCs w:val="21"/>
        </w:rPr>
        <w:t xml:space="preserve"> </w:t>
      </w:r>
      <w:r w:rsidRPr="000A5C62">
        <w:rPr>
          <w:rFonts w:ascii="Arial" w:hAnsi="Arial" w:cs="Arial" w:hint="eastAsia"/>
          <w:sz w:val="21"/>
          <w:szCs w:val="21"/>
        </w:rPr>
        <w:t>（室温</w:t>
      </w:r>
      <w:r w:rsidRPr="000A5C62">
        <w:rPr>
          <w:rFonts w:ascii="Arial" w:hAnsi="Arial" w:cs="Arial"/>
          <w:sz w:val="21"/>
          <w:szCs w:val="21"/>
        </w:rPr>
        <w:t>22°C</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2.6</w:t>
      </w:r>
      <w:r w:rsidRPr="000A5C62">
        <w:rPr>
          <w:rFonts w:ascii="Arial" w:hAnsi="Arial" w:cs="Arial" w:hint="eastAsia"/>
          <w:sz w:val="21"/>
          <w:szCs w:val="21"/>
        </w:rPr>
        <w:t>温度稳定性：周围温度没变化</w:t>
      </w:r>
      <w:r w:rsidRPr="000A5C62">
        <w:rPr>
          <w:rFonts w:ascii="Arial" w:hAnsi="Arial" w:cs="Arial" w:hint="eastAsia"/>
          <w:sz w:val="21"/>
          <w:szCs w:val="21"/>
        </w:rPr>
        <w:t>1</w:t>
      </w:r>
      <w:r w:rsidRPr="000A5C62">
        <w:rPr>
          <w:rFonts w:ascii="宋体" w:hAnsi="宋体" w:cs="Arial" w:hint="eastAsia"/>
          <w:sz w:val="21"/>
          <w:szCs w:val="21"/>
        </w:rPr>
        <w:t>℃，柱温箱温度变化小于</w:t>
      </w:r>
      <w:r w:rsidRPr="000A5C62">
        <w:rPr>
          <w:rFonts w:ascii="Arial" w:hAnsi="Arial" w:cs="Arial" w:hint="eastAsia"/>
          <w:sz w:val="21"/>
          <w:szCs w:val="21"/>
        </w:rPr>
        <w:t>0.01</w:t>
      </w:r>
      <w:r w:rsidRPr="000A5C62">
        <w:rPr>
          <w:rFonts w:ascii="Arial" w:hAnsi="Arial" w:cs="Arial" w:hint="eastAsia"/>
          <w:sz w:val="21"/>
          <w:szCs w:val="21"/>
        </w:rPr>
        <w:t>℃</w:t>
      </w:r>
    </w:p>
    <w:p w:rsidR="00B82682" w:rsidRPr="000A5C62" w:rsidRDefault="001C45DC">
      <w:pPr>
        <w:tabs>
          <w:tab w:val="left" w:pos="851"/>
        </w:tabs>
        <w:spacing w:line="360" w:lineRule="auto"/>
        <w:rPr>
          <w:rFonts w:ascii="微软雅黑" w:eastAsia="微软雅黑" w:hAnsi="微软雅黑"/>
          <w:sz w:val="21"/>
          <w:szCs w:val="21"/>
        </w:rPr>
      </w:pPr>
      <w:r w:rsidRPr="000A5C62">
        <w:rPr>
          <w:rFonts w:ascii="Arial" w:hAnsi="Arial" w:cs="Arial"/>
          <w:sz w:val="21"/>
          <w:szCs w:val="21"/>
        </w:rPr>
        <w:t>3.</w:t>
      </w:r>
      <w:r w:rsidRPr="000A5C62">
        <w:rPr>
          <w:rFonts w:ascii="Arial" w:hAnsi="Arial" w:cs="Arial" w:hint="eastAsia"/>
          <w:sz w:val="21"/>
          <w:szCs w:val="21"/>
        </w:rPr>
        <w:t>色谱柱系统</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3.1 </w:t>
      </w:r>
      <w:r w:rsidRPr="000A5C62">
        <w:rPr>
          <w:rFonts w:ascii="Arial" w:hAnsi="Arial" w:cs="Arial" w:hint="eastAsia"/>
          <w:sz w:val="21"/>
          <w:szCs w:val="21"/>
        </w:rPr>
        <w:t>柱箱内可更换色谱柱，可安装不锈钢、玻璃填充柱以及熔融石英毛细管柱。</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3.2 </w:t>
      </w:r>
      <w:r w:rsidRPr="000A5C62">
        <w:rPr>
          <w:rFonts w:ascii="Arial" w:hAnsi="Arial" w:cs="Arial" w:hint="eastAsia"/>
          <w:sz w:val="21"/>
          <w:szCs w:val="21"/>
        </w:rPr>
        <w:t>流路系统</w:t>
      </w:r>
      <w:r w:rsidRPr="000A5C62">
        <w:rPr>
          <w:rFonts w:ascii="Arial" w:hAnsi="Arial" w:cs="Arial" w:hint="eastAsia"/>
          <w:sz w:val="21"/>
          <w:szCs w:val="21"/>
        </w:rPr>
        <w:tab/>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3.2.1 </w:t>
      </w:r>
      <w:r w:rsidRPr="000A5C62">
        <w:rPr>
          <w:rFonts w:ascii="Arial" w:hAnsi="Arial" w:cs="Arial" w:hint="eastAsia"/>
          <w:sz w:val="21"/>
          <w:szCs w:val="21"/>
        </w:rPr>
        <w:t>双柱双流路系统，两个柱流量控制系统均采用流量控制单元。</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3.2.2</w:t>
      </w:r>
      <w:r w:rsidRPr="000A5C62">
        <w:rPr>
          <w:rFonts w:ascii="Arial" w:hAnsi="Arial" w:cs="Arial" w:hint="eastAsia"/>
          <w:sz w:val="21"/>
          <w:szCs w:val="21"/>
        </w:rPr>
        <w:t>具有室温补偿和自动环境补偿功能。</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sym w:font="Symbol" w:char="002A"/>
      </w:r>
      <w:r w:rsidRPr="000A5C62">
        <w:rPr>
          <w:rFonts w:ascii="Arial" w:hAnsi="Arial" w:cs="Arial" w:hint="eastAsia"/>
          <w:sz w:val="21"/>
          <w:szCs w:val="21"/>
        </w:rPr>
        <w:t>3.2.3</w:t>
      </w:r>
      <w:r w:rsidRPr="000A5C62">
        <w:rPr>
          <w:rFonts w:ascii="Arial" w:hAnsi="Arial" w:cs="Arial" w:hint="eastAsia"/>
          <w:sz w:val="21"/>
          <w:szCs w:val="21"/>
        </w:rPr>
        <w:t>具有恒定的线速度控制功能。</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4.</w:t>
      </w:r>
      <w:r w:rsidRPr="000A5C62">
        <w:rPr>
          <w:rFonts w:ascii="Arial" w:hAnsi="Arial" w:cs="Arial" w:hint="eastAsia"/>
          <w:sz w:val="21"/>
          <w:szCs w:val="21"/>
        </w:rPr>
        <w:t>进样口：最多可同时安装三个独立控温的进样口。</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4.1 </w:t>
      </w:r>
      <w:r w:rsidRPr="000A5C62">
        <w:rPr>
          <w:rFonts w:ascii="Arial" w:hAnsi="Arial" w:cs="Arial" w:hint="eastAsia"/>
          <w:sz w:val="21"/>
          <w:szCs w:val="21"/>
        </w:rPr>
        <w:t>毛细柱进样口：分流</w:t>
      </w:r>
      <w:r w:rsidRPr="000A5C62">
        <w:rPr>
          <w:rFonts w:ascii="Arial" w:hAnsi="Arial" w:cs="Arial" w:hint="eastAsia"/>
          <w:sz w:val="21"/>
          <w:szCs w:val="21"/>
        </w:rPr>
        <w:t>/</w:t>
      </w:r>
      <w:r w:rsidRPr="000A5C62">
        <w:rPr>
          <w:rFonts w:ascii="Arial" w:hAnsi="Arial" w:cs="Arial" w:hint="eastAsia"/>
          <w:sz w:val="21"/>
          <w:szCs w:val="21"/>
        </w:rPr>
        <w:t>不分流毛细管进样口，压力、流量和分流比可通过流量控制系统数字化设定。</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lastRenderedPageBreak/>
        <w:sym w:font="Symbol" w:char="002A"/>
      </w:r>
      <w:r w:rsidRPr="000A5C62">
        <w:rPr>
          <w:rFonts w:ascii="Arial" w:hAnsi="Arial" w:cs="Arial" w:hint="eastAsia"/>
          <w:sz w:val="21"/>
          <w:szCs w:val="21"/>
        </w:rPr>
        <w:t xml:space="preserve">4.2 </w:t>
      </w:r>
      <w:r w:rsidRPr="000A5C62">
        <w:rPr>
          <w:rFonts w:ascii="Arial" w:hAnsi="Arial" w:cs="Arial" w:hint="eastAsia"/>
          <w:sz w:val="21"/>
          <w:szCs w:val="21"/>
        </w:rPr>
        <w:t>最高温度：</w:t>
      </w:r>
      <w:r w:rsidRPr="000A5C62">
        <w:rPr>
          <w:rFonts w:ascii="Arial" w:hAnsi="Arial" w:cs="Arial" w:hint="eastAsia"/>
          <w:sz w:val="21"/>
          <w:szCs w:val="21"/>
        </w:rPr>
        <w:t>450</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A243C4">
        <w:rPr>
          <w:rFonts w:ascii="Arial" w:hAnsi="Arial" w:cs="Arial" w:hint="eastAsia"/>
          <w:sz w:val="21"/>
          <w:szCs w:val="21"/>
        </w:rPr>
        <w:t>*</w:t>
      </w:r>
      <w:r w:rsidRPr="000A5C62">
        <w:rPr>
          <w:rFonts w:ascii="Arial" w:hAnsi="Arial" w:cs="Arial" w:hint="eastAsia"/>
          <w:sz w:val="21"/>
          <w:szCs w:val="21"/>
        </w:rPr>
        <w:t xml:space="preserve">4.3 </w:t>
      </w:r>
      <w:r w:rsidRPr="000A5C62">
        <w:rPr>
          <w:rFonts w:ascii="Arial" w:hAnsi="Arial" w:cs="Arial" w:hint="eastAsia"/>
          <w:sz w:val="21"/>
          <w:szCs w:val="21"/>
        </w:rPr>
        <w:t>压力设定范围：</w:t>
      </w:r>
      <w:r w:rsidRPr="000A5C62">
        <w:rPr>
          <w:rFonts w:ascii="Arial" w:hAnsi="Arial" w:cs="Arial" w:hint="eastAsia"/>
          <w:sz w:val="21"/>
          <w:szCs w:val="21"/>
        </w:rPr>
        <w:t>0~150 psi</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4.4 </w:t>
      </w:r>
      <w:r w:rsidRPr="000A5C62">
        <w:rPr>
          <w:rFonts w:ascii="Arial" w:hAnsi="Arial" w:cs="Arial" w:hint="eastAsia"/>
          <w:sz w:val="21"/>
          <w:szCs w:val="21"/>
        </w:rPr>
        <w:t>压力程序：至少</w:t>
      </w:r>
      <w:r w:rsidRPr="000A5C62">
        <w:rPr>
          <w:rFonts w:ascii="Arial" w:hAnsi="Arial" w:cs="Arial" w:hint="eastAsia"/>
          <w:sz w:val="21"/>
          <w:szCs w:val="21"/>
        </w:rPr>
        <w:t>7</w:t>
      </w:r>
      <w:r w:rsidRPr="000A5C62">
        <w:rPr>
          <w:rFonts w:ascii="Arial" w:hAnsi="Arial" w:cs="Arial" w:hint="eastAsia"/>
          <w:sz w:val="21"/>
          <w:szCs w:val="21"/>
        </w:rPr>
        <w:t>阶</w:t>
      </w:r>
    </w:p>
    <w:p w:rsidR="00B82682" w:rsidRPr="000A5C62" w:rsidRDefault="001C45DC">
      <w:pPr>
        <w:tabs>
          <w:tab w:val="left" w:pos="851"/>
        </w:tabs>
        <w:spacing w:line="360" w:lineRule="auto"/>
        <w:rPr>
          <w:rFonts w:ascii="Arial" w:hAnsi="Arial" w:cs="Arial"/>
          <w:color w:val="FF0000"/>
          <w:sz w:val="21"/>
          <w:szCs w:val="21"/>
        </w:rPr>
      </w:pPr>
      <w:r w:rsidRPr="000A5C62">
        <w:rPr>
          <w:rFonts w:ascii="Arial" w:hAnsi="Arial" w:cs="Arial" w:hint="eastAsia"/>
          <w:sz w:val="21"/>
          <w:szCs w:val="21"/>
        </w:rPr>
        <w:t>4.5</w:t>
      </w:r>
      <w:r w:rsidRPr="000A5C62">
        <w:rPr>
          <w:rFonts w:ascii="Arial" w:hAnsi="Arial" w:cs="Arial" w:hint="eastAsia"/>
          <w:sz w:val="21"/>
          <w:szCs w:val="21"/>
        </w:rPr>
        <w:t>分流比设定范围：</w:t>
      </w:r>
      <w:r w:rsidRPr="000A5C62">
        <w:rPr>
          <w:rFonts w:ascii="Arial" w:hAnsi="Arial" w:cs="Arial" w:hint="eastAsia"/>
          <w:sz w:val="21"/>
          <w:szCs w:val="21"/>
        </w:rPr>
        <w:t>0~9999.9</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sym w:font="Symbol" w:char="002A"/>
      </w:r>
      <w:r w:rsidRPr="000A5C62">
        <w:rPr>
          <w:rFonts w:ascii="Arial" w:hAnsi="Arial" w:cs="Arial" w:hint="eastAsia"/>
          <w:sz w:val="21"/>
          <w:szCs w:val="21"/>
        </w:rPr>
        <w:t xml:space="preserve">4.6 </w:t>
      </w:r>
      <w:r w:rsidRPr="000A5C62">
        <w:rPr>
          <w:rFonts w:ascii="Arial" w:hAnsi="Arial" w:cs="Arial" w:hint="eastAsia"/>
          <w:sz w:val="21"/>
          <w:szCs w:val="21"/>
        </w:rPr>
        <w:t>压力控制精度在</w:t>
      </w:r>
      <w:r w:rsidRPr="000A5C62">
        <w:rPr>
          <w:rFonts w:ascii="Arial" w:hAnsi="Arial" w:cs="Arial" w:hint="eastAsia"/>
          <w:sz w:val="21"/>
          <w:szCs w:val="21"/>
        </w:rPr>
        <w:t xml:space="preserve">0.001 psi </w:t>
      </w:r>
      <w:r w:rsidRPr="000A5C62">
        <w:rPr>
          <w:rFonts w:ascii="Arial" w:hAnsi="Arial" w:cs="Arial" w:hint="eastAsia"/>
          <w:sz w:val="21"/>
          <w:szCs w:val="21"/>
        </w:rPr>
        <w:t>请提供盖章的材料证明。</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sym w:font="Symbol" w:char="002A"/>
      </w:r>
      <w:r w:rsidRPr="000A5C62">
        <w:rPr>
          <w:rFonts w:ascii="Arial" w:hAnsi="Arial" w:cs="Arial" w:hint="eastAsia"/>
          <w:sz w:val="21"/>
          <w:szCs w:val="21"/>
        </w:rPr>
        <w:t>4.7</w:t>
      </w:r>
      <w:r w:rsidRPr="000A5C62">
        <w:rPr>
          <w:rFonts w:ascii="Arial" w:hAnsi="Arial" w:cs="Arial" w:hint="eastAsia"/>
          <w:sz w:val="21"/>
          <w:szCs w:val="21"/>
        </w:rPr>
        <w:t>流量设定范围：</w:t>
      </w:r>
      <w:r w:rsidRPr="000A5C62">
        <w:rPr>
          <w:rFonts w:ascii="Arial" w:hAnsi="Arial" w:cs="Arial" w:hint="eastAsia"/>
          <w:sz w:val="21"/>
          <w:szCs w:val="21"/>
        </w:rPr>
        <w:t>0~1250mL/min</w:t>
      </w:r>
      <w:r w:rsidRPr="000A5C62">
        <w:rPr>
          <w:rFonts w:ascii="Arial" w:hAnsi="Arial" w:cs="Arial" w:hint="eastAsia"/>
          <w:sz w:val="21"/>
          <w:szCs w:val="21"/>
        </w:rPr>
        <w:t>，</w:t>
      </w:r>
      <w:r w:rsidRPr="000A5C62">
        <w:rPr>
          <w:rFonts w:ascii="Arial" w:hAnsi="Arial" w:cs="Arial" w:hint="eastAsia"/>
          <w:sz w:val="21"/>
          <w:szCs w:val="21"/>
        </w:rPr>
        <w:t>He</w:t>
      </w:r>
      <w:r w:rsidRPr="000A5C62">
        <w:rPr>
          <w:rFonts w:ascii="Arial" w:hAnsi="Arial" w:cs="Arial" w:hint="eastAsia"/>
          <w:sz w:val="21"/>
          <w:szCs w:val="21"/>
        </w:rPr>
        <w:t>，</w:t>
      </w:r>
      <w:r w:rsidRPr="000A5C62">
        <w:rPr>
          <w:rFonts w:ascii="Arial" w:hAnsi="Arial" w:cs="Arial" w:hint="eastAsia"/>
          <w:sz w:val="21"/>
          <w:szCs w:val="21"/>
        </w:rPr>
        <w:t>0~600mL/min</w:t>
      </w:r>
      <w:r w:rsidRPr="000A5C62">
        <w:rPr>
          <w:rFonts w:ascii="Arial" w:hAnsi="Arial" w:cs="Arial" w:hint="eastAsia"/>
          <w:sz w:val="21"/>
          <w:szCs w:val="21"/>
        </w:rPr>
        <w:t>，</w:t>
      </w:r>
      <w:r w:rsidRPr="000A5C62">
        <w:rPr>
          <w:rFonts w:ascii="Arial" w:hAnsi="Arial" w:cs="Arial" w:hint="eastAsia"/>
          <w:sz w:val="21"/>
          <w:szCs w:val="21"/>
        </w:rPr>
        <w:t>N</w:t>
      </w:r>
      <w:r w:rsidRPr="000A5C62">
        <w:rPr>
          <w:rFonts w:ascii="Arial" w:hAnsi="Arial" w:cs="Arial" w:hint="eastAsia"/>
          <w:sz w:val="21"/>
          <w:szCs w:val="21"/>
          <w:vertAlign w:val="subscript"/>
        </w:rPr>
        <w:t>2</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5.</w:t>
      </w:r>
      <w:r w:rsidRPr="000A5C62">
        <w:rPr>
          <w:rFonts w:ascii="Arial" w:hAnsi="Arial" w:cs="Arial" w:hint="eastAsia"/>
          <w:sz w:val="21"/>
          <w:szCs w:val="21"/>
        </w:rPr>
        <w:t>检测器</w:t>
      </w:r>
      <w:r w:rsidRPr="000A5C62">
        <w:rPr>
          <w:rFonts w:ascii="Arial" w:hAnsi="Arial" w:cs="Arial" w:hint="eastAsia"/>
          <w:sz w:val="21"/>
          <w:szCs w:val="21"/>
        </w:rPr>
        <w:t xml:space="preserve"> </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*5.1</w:t>
      </w:r>
      <w:r w:rsidRPr="000A5C62">
        <w:rPr>
          <w:rFonts w:ascii="Arial" w:hAnsi="Arial" w:cs="Arial" w:hint="eastAsia"/>
          <w:sz w:val="21"/>
          <w:szCs w:val="21"/>
        </w:rPr>
        <w:t>仪器主机最多可同时安装四个独立控温的检测器，所有检测器的数据采集速率均可达到</w:t>
      </w:r>
      <w:r w:rsidRPr="000A5C62">
        <w:rPr>
          <w:rFonts w:ascii="Arial" w:hAnsi="Arial" w:cs="Arial" w:hint="eastAsia"/>
          <w:sz w:val="21"/>
          <w:szCs w:val="21"/>
        </w:rPr>
        <w:t>5</w:t>
      </w:r>
      <w:r w:rsidRPr="000A5C62">
        <w:rPr>
          <w:rFonts w:ascii="Arial" w:hAnsi="Arial" w:cs="Arial"/>
          <w:sz w:val="21"/>
          <w:szCs w:val="21"/>
        </w:rPr>
        <w:t>00Hz (2ms)</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2</w:t>
      </w:r>
      <w:r w:rsidRPr="000A5C62">
        <w:rPr>
          <w:rFonts w:ascii="Arial" w:hAnsi="Arial" w:cs="Arial"/>
          <w:sz w:val="21"/>
          <w:szCs w:val="21"/>
        </w:rPr>
        <w:t xml:space="preserve"> </w:t>
      </w:r>
      <w:r w:rsidRPr="000A5C62">
        <w:rPr>
          <w:rFonts w:ascii="Arial" w:hAnsi="Arial" w:cs="Arial" w:hint="eastAsia"/>
          <w:sz w:val="21"/>
          <w:szCs w:val="21"/>
        </w:rPr>
        <w:t>带压力控制的氢火焰离子化检测器（</w:t>
      </w:r>
      <w:r w:rsidRPr="000A5C62">
        <w:rPr>
          <w:rFonts w:ascii="Arial" w:hAnsi="Arial" w:cs="Arial"/>
          <w:sz w:val="21"/>
          <w:szCs w:val="21"/>
        </w:rPr>
        <w:t>FID</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2</w:t>
      </w:r>
      <w:r w:rsidRPr="000A5C62">
        <w:rPr>
          <w:rFonts w:ascii="Arial" w:hAnsi="Arial" w:cs="Arial"/>
          <w:sz w:val="21"/>
          <w:szCs w:val="21"/>
        </w:rPr>
        <w:t xml:space="preserve">.1 </w:t>
      </w:r>
      <w:r w:rsidRPr="000A5C62">
        <w:rPr>
          <w:rFonts w:ascii="Arial" w:hAnsi="Arial" w:cs="Arial" w:hint="eastAsia"/>
          <w:sz w:val="21"/>
          <w:szCs w:val="21"/>
        </w:rPr>
        <w:t>最高使用温度</w:t>
      </w:r>
      <w:r w:rsidRPr="000A5C62">
        <w:rPr>
          <w:rFonts w:ascii="Arial" w:hAnsi="Arial" w:cs="Arial"/>
          <w:sz w:val="21"/>
          <w:szCs w:val="21"/>
        </w:rPr>
        <w:t xml:space="preserve"> 450</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2</w:t>
      </w:r>
      <w:r w:rsidRPr="000A5C62">
        <w:rPr>
          <w:rFonts w:ascii="Arial" w:hAnsi="Arial" w:cs="Arial"/>
          <w:sz w:val="21"/>
          <w:szCs w:val="21"/>
        </w:rPr>
        <w:t xml:space="preserve">.2 </w:t>
      </w:r>
      <w:r w:rsidRPr="000A5C62">
        <w:rPr>
          <w:rFonts w:ascii="Arial" w:hAnsi="Arial" w:cs="Arial" w:hint="eastAsia"/>
          <w:sz w:val="21"/>
          <w:szCs w:val="21"/>
        </w:rPr>
        <w:t>自动点火功能</w:t>
      </w:r>
    </w:p>
    <w:p w:rsidR="000A5C62" w:rsidRPr="000A5C62" w:rsidRDefault="001C45DC" w:rsidP="000A5C62">
      <w:pPr>
        <w:spacing w:line="320" w:lineRule="exact"/>
        <w:rPr>
          <w:rFonts w:ascii="宋体" w:hAnsi="宋体"/>
          <w:sz w:val="21"/>
          <w:szCs w:val="21"/>
        </w:rPr>
      </w:pPr>
      <w:r w:rsidRPr="000A5C62">
        <w:rPr>
          <w:rFonts w:ascii="Arial" w:hAnsi="Arial" w:cs="Arial"/>
          <w:sz w:val="21"/>
          <w:szCs w:val="21"/>
        </w:rPr>
        <w:t>*</w:t>
      </w:r>
      <w:r w:rsidRPr="000A5C62">
        <w:rPr>
          <w:rFonts w:ascii="Arial" w:hAnsi="Arial" w:cs="Arial" w:hint="eastAsia"/>
          <w:sz w:val="21"/>
          <w:szCs w:val="21"/>
        </w:rPr>
        <w:t xml:space="preserve">5.2.3 </w:t>
      </w:r>
      <w:r w:rsidRPr="000A5C62">
        <w:rPr>
          <w:rFonts w:ascii="Arial" w:hAnsi="Arial" w:cs="Arial" w:hint="eastAsia"/>
          <w:sz w:val="21"/>
          <w:szCs w:val="21"/>
        </w:rPr>
        <w:t>检出限：不高于</w:t>
      </w:r>
      <w:r w:rsidRPr="000A5C62">
        <w:rPr>
          <w:rFonts w:ascii="Arial" w:hAnsi="Arial" w:cs="Arial" w:hint="eastAsia"/>
          <w:sz w:val="21"/>
          <w:szCs w:val="21"/>
        </w:rPr>
        <w:t>1.2*10</w:t>
      </w:r>
      <w:r w:rsidRPr="000A5C62">
        <w:rPr>
          <w:rFonts w:ascii="Arial" w:hAnsi="Arial" w:cs="Arial" w:hint="eastAsia"/>
          <w:sz w:val="21"/>
          <w:szCs w:val="21"/>
          <w:vertAlign w:val="superscript"/>
        </w:rPr>
        <w:t>-12</w:t>
      </w:r>
      <w:r w:rsidRPr="000A5C62">
        <w:rPr>
          <w:rFonts w:ascii="Arial" w:hAnsi="Arial" w:cs="Arial"/>
          <w:sz w:val="21"/>
          <w:szCs w:val="21"/>
        </w:rPr>
        <w:t xml:space="preserve"> </w:t>
      </w:r>
      <w:proofErr w:type="spellStart"/>
      <w:r w:rsidRPr="000A5C62">
        <w:rPr>
          <w:rFonts w:ascii="Arial" w:hAnsi="Arial" w:cs="Arial"/>
          <w:sz w:val="21"/>
          <w:szCs w:val="21"/>
        </w:rPr>
        <w:t>fg</w:t>
      </w:r>
      <w:r w:rsidRPr="000A5C62">
        <w:rPr>
          <w:rFonts w:ascii="Arial" w:hAnsi="Arial" w:cs="Arial" w:hint="eastAsia"/>
          <w:sz w:val="21"/>
          <w:szCs w:val="21"/>
        </w:rPr>
        <w:t>C</w:t>
      </w:r>
      <w:proofErr w:type="spellEnd"/>
      <w:r w:rsidRPr="000A5C62">
        <w:rPr>
          <w:rFonts w:ascii="Arial" w:hAnsi="Arial" w:cs="Arial"/>
          <w:sz w:val="21"/>
          <w:szCs w:val="21"/>
        </w:rPr>
        <w:t>/s</w:t>
      </w:r>
      <w:r w:rsidRPr="000A5C62">
        <w:rPr>
          <w:rFonts w:ascii="Arial" w:hAnsi="Arial" w:cs="Arial" w:hint="eastAsia"/>
          <w:sz w:val="21"/>
          <w:szCs w:val="21"/>
        </w:rPr>
        <w:t>（十二烷或丙烷）</w:t>
      </w:r>
      <w:r w:rsidR="000A5C62" w:rsidRPr="000A5C62">
        <w:rPr>
          <w:rFonts w:ascii="宋体" w:hAnsi="宋体" w:hint="eastAsia"/>
          <w:sz w:val="21"/>
          <w:szCs w:val="21"/>
        </w:rPr>
        <w:t>，需出示计量检定报告</w:t>
      </w:r>
      <w:r w:rsidR="00CE3456">
        <w:rPr>
          <w:rFonts w:ascii="宋体" w:hAnsi="宋体" w:hint="eastAsia"/>
          <w:sz w:val="21"/>
          <w:szCs w:val="21"/>
        </w:rPr>
        <w:t>证明</w:t>
      </w:r>
      <w:r w:rsidR="000A5C62" w:rsidRPr="000A5C62">
        <w:rPr>
          <w:rFonts w:ascii="宋体" w:hAnsi="宋体"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5.2.4</w:t>
      </w:r>
      <w:r w:rsidRPr="000A5C62">
        <w:rPr>
          <w:rFonts w:ascii="Arial" w:hAnsi="Arial" w:cs="Arial" w:hint="eastAsia"/>
          <w:sz w:val="21"/>
          <w:szCs w:val="21"/>
        </w:rPr>
        <w:t>动态范围能达到</w:t>
      </w:r>
      <w:r w:rsidRPr="000A5C62">
        <w:rPr>
          <w:rFonts w:ascii="Arial" w:hAnsi="Arial" w:cs="Arial" w:hint="eastAsia"/>
          <w:sz w:val="21"/>
          <w:szCs w:val="21"/>
        </w:rPr>
        <w:t>10</w:t>
      </w:r>
      <w:r w:rsidRPr="000A5C62">
        <w:rPr>
          <w:rFonts w:ascii="Arial" w:hAnsi="Arial" w:cs="Arial" w:hint="eastAsia"/>
          <w:sz w:val="21"/>
          <w:szCs w:val="21"/>
          <w:vertAlign w:val="superscript"/>
        </w:rPr>
        <w:t>7</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3</w:t>
      </w:r>
      <w:r w:rsidRPr="000A5C62">
        <w:rPr>
          <w:rFonts w:ascii="Arial" w:hAnsi="Arial" w:cs="Arial" w:hint="eastAsia"/>
          <w:sz w:val="21"/>
          <w:szCs w:val="21"/>
        </w:rPr>
        <w:t>带压力控制的电子捕获检测器（</w:t>
      </w:r>
      <w:r w:rsidRPr="000A5C62">
        <w:rPr>
          <w:rFonts w:ascii="Arial" w:hAnsi="Arial" w:cs="Arial"/>
          <w:sz w:val="21"/>
          <w:szCs w:val="21"/>
        </w:rPr>
        <w:t>ECD</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3</w:t>
      </w:r>
      <w:r w:rsidRPr="000A5C62">
        <w:rPr>
          <w:rFonts w:ascii="Arial" w:hAnsi="Arial" w:cs="Arial"/>
          <w:sz w:val="21"/>
          <w:szCs w:val="21"/>
        </w:rPr>
        <w:t xml:space="preserve">.1 </w:t>
      </w:r>
      <w:r w:rsidRPr="000A5C62">
        <w:rPr>
          <w:rFonts w:ascii="Arial" w:hAnsi="Arial" w:cs="Arial" w:hint="eastAsia"/>
          <w:sz w:val="21"/>
          <w:szCs w:val="21"/>
        </w:rPr>
        <w:t>最高使用温度</w:t>
      </w:r>
      <w:r w:rsidRPr="000A5C62">
        <w:rPr>
          <w:rFonts w:ascii="Arial" w:hAnsi="Arial" w:cs="Arial"/>
          <w:sz w:val="21"/>
          <w:szCs w:val="21"/>
        </w:rPr>
        <w:t>: 400</w:t>
      </w:r>
      <w:r w:rsidRPr="000A5C62">
        <w:rPr>
          <w:rFonts w:ascii="Arial" w:hAnsi="Arial" w:cs="Arial" w:hint="eastAsia"/>
          <w:sz w:val="21"/>
          <w:szCs w:val="21"/>
        </w:rPr>
        <w:t>°</w:t>
      </w:r>
      <w:r w:rsidRPr="000A5C62">
        <w:rPr>
          <w:rFonts w:ascii="Arial" w:hAnsi="Arial" w:cs="Arial"/>
          <w:sz w:val="21"/>
          <w:szCs w:val="21"/>
        </w:rPr>
        <w:t>C</w:t>
      </w:r>
    </w:p>
    <w:p w:rsidR="00B82682" w:rsidRPr="000A5C62" w:rsidRDefault="001C45DC" w:rsidP="000A5C62">
      <w:pPr>
        <w:spacing w:line="320" w:lineRule="exact"/>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3</w:t>
      </w:r>
      <w:r w:rsidRPr="000A5C62">
        <w:rPr>
          <w:rFonts w:ascii="Arial" w:hAnsi="Arial" w:cs="Arial"/>
          <w:sz w:val="21"/>
          <w:szCs w:val="21"/>
        </w:rPr>
        <w:t xml:space="preserve">.2 </w:t>
      </w:r>
      <w:r w:rsidRPr="000A5C62">
        <w:rPr>
          <w:rFonts w:ascii="Arial" w:hAnsi="Arial" w:cs="Arial" w:hint="eastAsia"/>
          <w:sz w:val="21"/>
          <w:szCs w:val="21"/>
        </w:rPr>
        <w:t>检出限</w:t>
      </w:r>
      <w:r w:rsidRPr="000A5C62">
        <w:rPr>
          <w:rFonts w:ascii="Arial" w:hAnsi="Arial" w:cs="Arial"/>
          <w:sz w:val="21"/>
          <w:szCs w:val="21"/>
        </w:rPr>
        <w:t>:</w:t>
      </w:r>
      <w:r w:rsidRPr="000A5C62">
        <w:rPr>
          <w:rFonts w:ascii="Arial" w:hAnsi="Arial" w:cs="Arial" w:hint="eastAsia"/>
          <w:sz w:val="21"/>
          <w:szCs w:val="21"/>
        </w:rPr>
        <w:t>不高于</w:t>
      </w:r>
      <w:r w:rsidRPr="000A5C62">
        <w:rPr>
          <w:rFonts w:ascii="Arial" w:hAnsi="Arial" w:cs="Arial" w:hint="eastAsia"/>
          <w:sz w:val="21"/>
          <w:szCs w:val="21"/>
        </w:rPr>
        <w:t xml:space="preserve">4 </w:t>
      </w:r>
      <w:proofErr w:type="spellStart"/>
      <w:r w:rsidRPr="000A5C62">
        <w:rPr>
          <w:rFonts w:ascii="Arial" w:hAnsi="Arial" w:cs="Arial"/>
          <w:sz w:val="21"/>
          <w:szCs w:val="21"/>
        </w:rPr>
        <w:t>fg</w:t>
      </w:r>
      <w:proofErr w:type="spellEnd"/>
      <w:r w:rsidRPr="000A5C62">
        <w:rPr>
          <w:rFonts w:ascii="Arial" w:hAnsi="Arial" w:cs="Arial"/>
          <w:sz w:val="21"/>
          <w:szCs w:val="21"/>
        </w:rPr>
        <w:t>/</w:t>
      </w:r>
      <w:r w:rsidRPr="000A5C62">
        <w:rPr>
          <w:rFonts w:ascii="Arial" w:hAnsi="Arial" w:cs="Arial" w:hint="eastAsia"/>
          <w:sz w:val="21"/>
          <w:szCs w:val="21"/>
        </w:rPr>
        <w:t>s</w:t>
      </w:r>
      <w:r w:rsidRPr="000A5C62">
        <w:rPr>
          <w:rFonts w:ascii="Arial" w:hAnsi="Arial" w:cs="Arial"/>
          <w:sz w:val="21"/>
          <w:szCs w:val="21"/>
        </w:rPr>
        <w:t xml:space="preserve"> (</w:t>
      </w:r>
      <w:r w:rsidRPr="000A5C62">
        <w:rPr>
          <w:rFonts w:ascii="Arial" w:hAnsi="Arial" w:cs="Arial" w:hint="eastAsia"/>
          <w:sz w:val="21"/>
          <w:szCs w:val="21"/>
        </w:rPr>
        <w:t>林丹</w:t>
      </w:r>
      <w:r w:rsidRPr="000A5C62">
        <w:rPr>
          <w:rFonts w:ascii="Arial" w:hAnsi="Arial" w:cs="Arial"/>
          <w:sz w:val="21"/>
          <w:szCs w:val="21"/>
        </w:rPr>
        <w:t>)</w:t>
      </w:r>
      <w:r w:rsidR="000A5C62" w:rsidRPr="000A5C62">
        <w:rPr>
          <w:rFonts w:ascii="Arial" w:hAnsi="Arial" w:cs="Arial" w:hint="eastAsia"/>
          <w:sz w:val="21"/>
          <w:szCs w:val="21"/>
        </w:rPr>
        <w:t>，</w:t>
      </w:r>
      <w:r w:rsidR="00CE3456" w:rsidRPr="000A5C62">
        <w:rPr>
          <w:rFonts w:ascii="宋体" w:hAnsi="宋体" w:hint="eastAsia"/>
          <w:sz w:val="21"/>
          <w:szCs w:val="21"/>
        </w:rPr>
        <w:t>需出示计量检定报告</w:t>
      </w:r>
      <w:r w:rsidR="00CE3456">
        <w:rPr>
          <w:rFonts w:ascii="宋体" w:hAnsi="宋体" w:hint="eastAsia"/>
          <w:sz w:val="21"/>
          <w:szCs w:val="21"/>
        </w:rPr>
        <w:t>证明</w:t>
      </w:r>
      <w:r w:rsidR="000A5C62" w:rsidRPr="000A5C62">
        <w:rPr>
          <w:rFonts w:ascii="宋体" w:hAnsi="宋体"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5.3.3 </w:t>
      </w:r>
      <w:r w:rsidRPr="000A5C62">
        <w:rPr>
          <w:rFonts w:ascii="Arial" w:hAnsi="Arial" w:cs="Arial" w:hint="eastAsia"/>
          <w:sz w:val="21"/>
          <w:szCs w:val="21"/>
        </w:rPr>
        <w:t>动态范围能达到</w:t>
      </w:r>
      <w:r w:rsidRPr="000A5C62">
        <w:rPr>
          <w:rFonts w:ascii="Arial" w:hAnsi="Arial" w:cs="Arial" w:hint="eastAsia"/>
          <w:sz w:val="21"/>
          <w:szCs w:val="21"/>
        </w:rPr>
        <w:t>10</w:t>
      </w:r>
      <w:r w:rsidRPr="000A5C62">
        <w:rPr>
          <w:rFonts w:ascii="Arial" w:hAnsi="Arial" w:cs="Arial" w:hint="eastAsia"/>
          <w:sz w:val="21"/>
          <w:szCs w:val="21"/>
          <w:vertAlign w:val="superscript"/>
        </w:rPr>
        <w:t>5</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sz w:val="21"/>
          <w:szCs w:val="21"/>
        </w:rPr>
        <w:t>5</w:t>
      </w:r>
      <w:r w:rsidRPr="000A5C62">
        <w:rPr>
          <w:rFonts w:ascii="Arial" w:hAnsi="Arial" w:cs="Arial" w:hint="eastAsia"/>
          <w:sz w:val="21"/>
          <w:szCs w:val="21"/>
        </w:rPr>
        <w:t>.4</w:t>
      </w:r>
      <w:r w:rsidRPr="000A5C62">
        <w:rPr>
          <w:rFonts w:ascii="Arial" w:hAnsi="Arial" w:cs="Arial"/>
          <w:sz w:val="21"/>
          <w:szCs w:val="21"/>
        </w:rPr>
        <w:t xml:space="preserve"> </w:t>
      </w:r>
      <w:r w:rsidRPr="000A5C62">
        <w:rPr>
          <w:rFonts w:ascii="Arial" w:hAnsi="Arial" w:cs="Arial" w:hint="eastAsia"/>
          <w:sz w:val="21"/>
          <w:szCs w:val="21"/>
        </w:rPr>
        <w:t>带压力控制的火焰光度检测器（</w:t>
      </w:r>
      <w:r w:rsidRPr="000A5C62">
        <w:rPr>
          <w:rFonts w:ascii="Arial" w:hAnsi="Arial" w:cs="Arial"/>
          <w:sz w:val="21"/>
          <w:szCs w:val="21"/>
        </w:rPr>
        <w:t>FPD</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5.4.1</w:t>
      </w:r>
      <w:r w:rsidRPr="000A5C62">
        <w:rPr>
          <w:rFonts w:ascii="Arial" w:hAnsi="Arial" w:cs="Arial" w:hint="eastAsia"/>
          <w:sz w:val="21"/>
          <w:szCs w:val="21"/>
        </w:rPr>
        <w:t>最高使用温度</w:t>
      </w:r>
      <w:r w:rsidRPr="000A5C62">
        <w:rPr>
          <w:rFonts w:ascii="Arial" w:hAnsi="Arial" w:cs="Arial"/>
          <w:sz w:val="21"/>
          <w:szCs w:val="21"/>
        </w:rPr>
        <w:t xml:space="preserve">: </w:t>
      </w:r>
      <w:r w:rsidRPr="000A5C62">
        <w:rPr>
          <w:rFonts w:ascii="Arial" w:hAnsi="Arial" w:cs="Arial" w:hint="eastAsia"/>
          <w:sz w:val="21"/>
          <w:szCs w:val="21"/>
        </w:rPr>
        <w:t>45</w:t>
      </w:r>
      <w:r w:rsidRPr="000A5C62">
        <w:rPr>
          <w:rFonts w:ascii="Arial" w:hAnsi="Arial" w:cs="Arial"/>
          <w:sz w:val="21"/>
          <w:szCs w:val="21"/>
        </w:rPr>
        <w:t>0</w:t>
      </w:r>
      <w:r w:rsidRPr="000A5C62">
        <w:rPr>
          <w:rFonts w:ascii="Arial" w:hAnsi="Arial" w:cs="Arial" w:hint="eastAsia"/>
          <w:sz w:val="21"/>
          <w:szCs w:val="21"/>
        </w:rPr>
        <w:t>°</w:t>
      </w:r>
      <w:r w:rsidRPr="000A5C62">
        <w:rPr>
          <w:rFonts w:ascii="Arial" w:hAnsi="Arial" w:cs="Arial"/>
          <w:sz w:val="21"/>
          <w:szCs w:val="21"/>
        </w:rPr>
        <w:t>C</w:t>
      </w:r>
    </w:p>
    <w:p w:rsidR="00B82682" w:rsidRPr="000A5C62" w:rsidRDefault="001C45DC" w:rsidP="000A5C62">
      <w:pPr>
        <w:spacing w:line="320" w:lineRule="exact"/>
        <w:rPr>
          <w:rFonts w:ascii="Arial" w:hAnsi="Arial" w:cs="Arial"/>
          <w:sz w:val="21"/>
          <w:szCs w:val="21"/>
        </w:rPr>
      </w:pPr>
      <w:r w:rsidRPr="000A5C62">
        <w:rPr>
          <w:rFonts w:ascii="Arial" w:hAnsi="Arial" w:cs="Arial"/>
          <w:sz w:val="21"/>
          <w:szCs w:val="21"/>
        </w:rPr>
        <w:t>*</w:t>
      </w:r>
      <w:r w:rsidRPr="000A5C62">
        <w:rPr>
          <w:rFonts w:ascii="Arial" w:hAnsi="Arial" w:cs="Arial" w:hint="eastAsia"/>
          <w:sz w:val="21"/>
          <w:szCs w:val="21"/>
        </w:rPr>
        <w:t>5.4.2</w:t>
      </w:r>
      <w:r w:rsidRPr="000A5C62">
        <w:rPr>
          <w:rFonts w:ascii="Arial" w:hAnsi="Arial" w:cs="Arial" w:hint="eastAsia"/>
          <w:sz w:val="21"/>
          <w:szCs w:val="21"/>
        </w:rPr>
        <w:t>检出限</w:t>
      </w:r>
      <w:r w:rsidRPr="000A5C62">
        <w:rPr>
          <w:rFonts w:ascii="Arial" w:hAnsi="Arial" w:cs="Arial"/>
          <w:sz w:val="21"/>
          <w:szCs w:val="21"/>
        </w:rPr>
        <w:t>: P</w:t>
      </w:r>
      <w:r w:rsidRPr="000A5C62">
        <w:rPr>
          <w:rFonts w:ascii="Arial" w:hAnsi="Arial" w:cs="Arial" w:hint="eastAsia"/>
          <w:sz w:val="21"/>
          <w:szCs w:val="21"/>
        </w:rPr>
        <w:t>不高于</w:t>
      </w:r>
      <w:r w:rsidRPr="000A5C62">
        <w:rPr>
          <w:rFonts w:ascii="Arial" w:hAnsi="Arial" w:cs="Arial" w:hint="eastAsia"/>
          <w:sz w:val="21"/>
          <w:szCs w:val="21"/>
        </w:rPr>
        <w:t xml:space="preserve">45 </w:t>
      </w:r>
      <w:proofErr w:type="spellStart"/>
      <w:r w:rsidRPr="000A5C62">
        <w:rPr>
          <w:rFonts w:ascii="Arial" w:hAnsi="Arial" w:cs="Arial"/>
          <w:sz w:val="21"/>
          <w:szCs w:val="21"/>
        </w:rPr>
        <w:t>fgP</w:t>
      </w:r>
      <w:proofErr w:type="spellEnd"/>
      <w:r w:rsidRPr="000A5C62">
        <w:rPr>
          <w:rFonts w:ascii="Arial" w:hAnsi="Arial" w:cs="Arial"/>
          <w:sz w:val="21"/>
          <w:szCs w:val="21"/>
        </w:rPr>
        <w:t>/s (</w:t>
      </w:r>
      <w:r w:rsidRPr="000A5C62">
        <w:rPr>
          <w:rFonts w:ascii="Arial" w:hAnsi="Arial" w:cs="Arial" w:hint="eastAsia"/>
          <w:sz w:val="21"/>
          <w:szCs w:val="21"/>
        </w:rPr>
        <w:t>磷酸三丁酯</w:t>
      </w:r>
      <w:r w:rsidRPr="000A5C62">
        <w:rPr>
          <w:rFonts w:ascii="Arial" w:hAnsi="Arial" w:cs="Arial"/>
          <w:sz w:val="21"/>
          <w:szCs w:val="21"/>
        </w:rPr>
        <w:t>) S</w:t>
      </w:r>
      <w:bookmarkStart w:id="0" w:name="_GoBack"/>
      <w:bookmarkEnd w:id="0"/>
      <w:r w:rsidRPr="000A5C62">
        <w:rPr>
          <w:rFonts w:ascii="Arial" w:hAnsi="Arial" w:cs="Arial" w:hint="eastAsia"/>
          <w:sz w:val="21"/>
          <w:szCs w:val="21"/>
        </w:rPr>
        <w:t>不高于</w:t>
      </w:r>
      <w:r w:rsidRPr="000A5C62">
        <w:rPr>
          <w:rFonts w:ascii="Arial" w:hAnsi="Arial" w:cs="Arial" w:hint="eastAsia"/>
          <w:sz w:val="21"/>
          <w:szCs w:val="21"/>
        </w:rPr>
        <w:t xml:space="preserve">2 </w:t>
      </w:r>
      <w:proofErr w:type="spellStart"/>
      <w:r w:rsidRPr="000A5C62">
        <w:rPr>
          <w:rFonts w:ascii="Arial" w:hAnsi="Arial" w:cs="Arial"/>
          <w:sz w:val="21"/>
          <w:szCs w:val="21"/>
        </w:rPr>
        <w:t>pgS</w:t>
      </w:r>
      <w:proofErr w:type="spellEnd"/>
      <w:r w:rsidRPr="000A5C62">
        <w:rPr>
          <w:rFonts w:ascii="Arial" w:hAnsi="Arial" w:cs="Arial"/>
          <w:sz w:val="21"/>
          <w:szCs w:val="21"/>
        </w:rPr>
        <w:t>/s (</w:t>
      </w:r>
      <w:r w:rsidRPr="000A5C62">
        <w:rPr>
          <w:rFonts w:ascii="Arial" w:hAnsi="Arial" w:cs="Arial" w:hint="eastAsia"/>
          <w:sz w:val="21"/>
          <w:szCs w:val="21"/>
        </w:rPr>
        <w:t>十二烷硫醇</w:t>
      </w:r>
      <w:r w:rsidRPr="000A5C62">
        <w:rPr>
          <w:rFonts w:ascii="Arial" w:hAnsi="Arial" w:cs="Arial"/>
          <w:sz w:val="21"/>
          <w:szCs w:val="21"/>
        </w:rPr>
        <w:t>)</w:t>
      </w:r>
      <w:r w:rsidR="000A5C62" w:rsidRPr="000A5C62">
        <w:rPr>
          <w:rFonts w:ascii="Arial" w:hAnsi="Arial" w:cs="Arial" w:hint="eastAsia"/>
          <w:sz w:val="21"/>
          <w:szCs w:val="21"/>
        </w:rPr>
        <w:t>，</w:t>
      </w:r>
      <w:r w:rsidR="00CE3456" w:rsidRPr="000A5C62">
        <w:rPr>
          <w:rFonts w:ascii="宋体" w:hAnsi="宋体" w:hint="eastAsia"/>
          <w:sz w:val="21"/>
          <w:szCs w:val="21"/>
        </w:rPr>
        <w:t>需出示计量检定报告</w:t>
      </w:r>
      <w:r w:rsidR="00CE3456">
        <w:rPr>
          <w:rFonts w:ascii="宋体" w:hAnsi="宋体" w:hint="eastAsia"/>
          <w:sz w:val="21"/>
          <w:szCs w:val="21"/>
        </w:rPr>
        <w:t>证明</w:t>
      </w:r>
      <w:r w:rsidR="000A5C62" w:rsidRPr="000A5C62">
        <w:rPr>
          <w:rFonts w:ascii="宋体" w:hAnsi="宋体" w:hint="eastAsia"/>
          <w:sz w:val="21"/>
          <w:szCs w:val="21"/>
        </w:rPr>
        <w:t>（*）</w:t>
      </w:r>
    </w:p>
    <w:p w:rsidR="00B82682" w:rsidRPr="000A5C62" w:rsidRDefault="001C45DC">
      <w:pPr>
        <w:tabs>
          <w:tab w:val="left" w:pos="851"/>
        </w:tabs>
        <w:spacing w:line="360" w:lineRule="auto"/>
        <w:rPr>
          <w:rFonts w:ascii="Arial" w:hAnsi="Arial" w:cs="Arial"/>
          <w:sz w:val="21"/>
          <w:szCs w:val="21"/>
          <w:vertAlign w:val="superscript"/>
        </w:rPr>
      </w:pPr>
      <w:r w:rsidRPr="000A5C62">
        <w:rPr>
          <w:rFonts w:ascii="Arial" w:hAnsi="Arial" w:cs="Arial" w:hint="eastAsia"/>
          <w:sz w:val="21"/>
          <w:szCs w:val="21"/>
        </w:rPr>
        <w:t xml:space="preserve">5.4.3 </w:t>
      </w:r>
      <w:r w:rsidRPr="000A5C62">
        <w:rPr>
          <w:rFonts w:ascii="Arial" w:hAnsi="Arial" w:cs="Arial" w:hint="eastAsia"/>
          <w:sz w:val="21"/>
          <w:szCs w:val="21"/>
        </w:rPr>
        <w:t>动态范围</w:t>
      </w:r>
      <w:r w:rsidRPr="000A5C62">
        <w:rPr>
          <w:rFonts w:ascii="Arial" w:hAnsi="Arial" w:cs="Arial"/>
          <w:sz w:val="21"/>
          <w:szCs w:val="21"/>
        </w:rPr>
        <w:t>P</w:t>
      </w:r>
      <w:r w:rsidRPr="000A5C62">
        <w:rPr>
          <w:rFonts w:ascii="Arial" w:hAnsi="Arial" w:cs="Arial" w:hint="eastAsia"/>
          <w:sz w:val="21"/>
          <w:szCs w:val="21"/>
        </w:rPr>
        <w:t>能达到</w:t>
      </w:r>
      <w:r w:rsidRPr="000A5C62">
        <w:rPr>
          <w:rFonts w:ascii="Arial" w:hAnsi="Arial" w:cs="Arial" w:hint="eastAsia"/>
          <w:sz w:val="21"/>
          <w:szCs w:val="21"/>
        </w:rPr>
        <w:t>10</w:t>
      </w:r>
      <w:r w:rsidRPr="000A5C62">
        <w:rPr>
          <w:rFonts w:ascii="Arial" w:hAnsi="Arial" w:cs="Arial" w:hint="eastAsia"/>
          <w:sz w:val="21"/>
          <w:szCs w:val="21"/>
          <w:vertAlign w:val="superscript"/>
        </w:rPr>
        <w:t>4</w:t>
      </w:r>
      <w:r w:rsidRPr="000A5C62">
        <w:rPr>
          <w:rFonts w:ascii="Arial" w:hAnsi="Arial" w:cs="Arial" w:hint="eastAsia"/>
          <w:sz w:val="21"/>
          <w:szCs w:val="21"/>
        </w:rPr>
        <w:t>，</w:t>
      </w:r>
      <w:r w:rsidRPr="000A5C62">
        <w:rPr>
          <w:rFonts w:ascii="Arial" w:hAnsi="Arial" w:cs="Arial"/>
          <w:sz w:val="21"/>
          <w:szCs w:val="21"/>
        </w:rPr>
        <w:t>S</w:t>
      </w:r>
      <w:r w:rsidRPr="000A5C62">
        <w:rPr>
          <w:rFonts w:ascii="Arial" w:hAnsi="Arial" w:cs="Arial" w:hint="eastAsia"/>
          <w:sz w:val="21"/>
          <w:szCs w:val="21"/>
        </w:rPr>
        <w:t>能达到</w:t>
      </w:r>
      <w:r w:rsidRPr="000A5C62">
        <w:rPr>
          <w:rFonts w:ascii="Arial" w:hAnsi="Arial" w:cs="Arial" w:hint="eastAsia"/>
          <w:sz w:val="21"/>
          <w:szCs w:val="21"/>
        </w:rPr>
        <w:t>10</w:t>
      </w:r>
      <w:r w:rsidRPr="000A5C62">
        <w:rPr>
          <w:rFonts w:ascii="Arial" w:hAnsi="Arial" w:cs="Arial" w:hint="eastAsia"/>
          <w:sz w:val="21"/>
          <w:szCs w:val="21"/>
          <w:vertAlign w:val="superscript"/>
        </w:rPr>
        <w:t>3</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5.5  </w:t>
      </w:r>
      <w:r w:rsidRPr="000A5C62">
        <w:rPr>
          <w:rFonts w:ascii="Arial" w:hAnsi="Arial" w:cs="Arial" w:hint="eastAsia"/>
          <w:sz w:val="21"/>
          <w:szCs w:val="21"/>
        </w:rPr>
        <w:t>液体自动进样器</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5.5.1 </w:t>
      </w:r>
      <w:r w:rsidRPr="000A5C62">
        <w:rPr>
          <w:rFonts w:ascii="Arial" w:hAnsi="Arial" w:cs="Arial" w:hint="eastAsia"/>
          <w:sz w:val="21"/>
          <w:szCs w:val="21"/>
        </w:rPr>
        <w:t>原装进口产品，自动进样器与气相主机为同一品牌</w:t>
      </w:r>
    </w:p>
    <w:p w:rsidR="00B82682" w:rsidRPr="000A5C62" w:rsidRDefault="000A5C62">
      <w:pPr>
        <w:tabs>
          <w:tab w:val="left" w:pos="851"/>
        </w:tabs>
        <w:spacing w:line="360" w:lineRule="auto"/>
        <w:rPr>
          <w:rFonts w:ascii="Arial" w:hAnsi="Arial" w:cs="Arial"/>
          <w:sz w:val="21"/>
          <w:szCs w:val="21"/>
        </w:rPr>
      </w:pPr>
      <w:r w:rsidRPr="000A5C62">
        <w:rPr>
          <w:rFonts w:ascii="Arial" w:hAnsi="Arial" w:cs="Arial" w:hint="eastAsia"/>
          <w:sz w:val="21"/>
          <w:szCs w:val="21"/>
        </w:rPr>
        <w:t>*</w:t>
      </w:r>
      <w:r w:rsidR="001C45DC" w:rsidRPr="000A5C62">
        <w:rPr>
          <w:rFonts w:ascii="Arial" w:hAnsi="Arial" w:cs="Arial" w:hint="eastAsia"/>
          <w:sz w:val="21"/>
          <w:szCs w:val="21"/>
        </w:rPr>
        <w:t xml:space="preserve">5.5.2 </w:t>
      </w:r>
      <w:r w:rsidR="001C45DC" w:rsidRPr="000A5C62">
        <w:rPr>
          <w:rFonts w:ascii="Arial" w:hAnsi="Arial" w:cs="Arial" w:hint="eastAsia"/>
          <w:sz w:val="21"/>
          <w:szCs w:val="21"/>
        </w:rPr>
        <w:t>样品位数：不低于</w:t>
      </w:r>
      <w:r w:rsidR="001C45DC" w:rsidRPr="000A5C62">
        <w:rPr>
          <w:rFonts w:ascii="Arial" w:hAnsi="Arial" w:cs="Arial" w:hint="eastAsia"/>
          <w:sz w:val="21"/>
          <w:szCs w:val="21"/>
        </w:rPr>
        <w:t>150</w:t>
      </w:r>
      <w:r w:rsidR="001C45DC" w:rsidRPr="000A5C62">
        <w:rPr>
          <w:rFonts w:ascii="Arial" w:hAnsi="Arial" w:cs="Arial" w:hint="eastAsia"/>
          <w:sz w:val="21"/>
          <w:szCs w:val="21"/>
        </w:rPr>
        <w:t>位</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（四）配置要求</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1. </w:t>
      </w:r>
      <w:r w:rsidRPr="000A5C62">
        <w:rPr>
          <w:rFonts w:ascii="Arial" w:hAnsi="Arial" w:cs="Arial" w:hint="eastAsia"/>
          <w:sz w:val="21"/>
          <w:szCs w:val="21"/>
        </w:rPr>
        <w:t>气相色谱仪主机</w:t>
      </w:r>
      <w:r w:rsidRPr="000A5C62">
        <w:rPr>
          <w:rFonts w:ascii="Arial" w:hAnsi="Arial" w:cs="Arial" w:hint="eastAsia"/>
          <w:sz w:val="21"/>
          <w:szCs w:val="21"/>
        </w:rPr>
        <w:t xml:space="preserve"> 1</w:t>
      </w:r>
      <w:r w:rsidRPr="000A5C62">
        <w:rPr>
          <w:rFonts w:ascii="Arial" w:hAnsi="Arial" w:cs="Arial" w:hint="eastAsia"/>
          <w:sz w:val="21"/>
          <w:szCs w:val="21"/>
        </w:rPr>
        <w:t>套。</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2. </w:t>
      </w:r>
      <w:r w:rsidRPr="000A5C62">
        <w:rPr>
          <w:rFonts w:ascii="Arial" w:hAnsi="Arial" w:cs="Arial" w:hint="eastAsia"/>
          <w:sz w:val="21"/>
          <w:szCs w:val="21"/>
        </w:rPr>
        <w:t>数据软件</w:t>
      </w:r>
      <w:r w:rsidRPr="000A5C62">
        <w:rPr>
          <w:rFonts w:ascii="Arial" w:hAnsi="Arial" w:cs="Arial" w:hint="eastAsia"/>
          <w:sz w:val="21"/>
          <w:szCs w:val="21"/>
        </w:rPr>
        <w:t xml:space="preserve"> 1</w:t>
      </w:r>
      <w:r w:rsidRPr="000A5C62">
        <w:rPr>
          <w:rFonts w:ascii="Arial" w:hAnsi="Arial" w:cs="Arial" w:hint="eastAsia"/>
          <w:sz w:val="21"/>
          <w:szCs w:val="21"/>
        </w:rPr>
        <w:t>套。</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3. </w:t>
      </w:r>
      <w:r w:rsidRPr="000A5C62">
        <w:rPr>
          <w:rFonts w:ascii="Arial" w:hAnsi="Arial" w:cs="Arial" w:hint="eastAsia"/>
          <w:sz w:val="21"/>
          <w:szCs w:val="21"/>
        </w:rPr>
        <w:t>分流</w:t>
      </w:r>
      <w:r w:rsidRPr="000A5C62">
        <w:rPr>
          <w:rFonts w:ascii="Arial" w:hAnsi="Arial" w:cs="Arial" w:hint="eastAsia"/>
          <w:sz w:val="21"/>
          <w:szCs w:val="21"/>
        </w:rPr>
        <w:t>/</w:t>
      </w:r>
      <w:r w:rsidRPr="000A5C62">
        <w:rPr>
          <w:rFonts w:ascii="Arial" w:hAnsi="Arial" w:cs="Arial" w:hint="eastAsia"/>
          <w:sz w:val="21"/>
          <w:szCs w:val="21"/>
        </w:rPr>
        <w:t>不分流进样口</w:t>
      </w:r>
      <w:r w:rsidRPr="000A5C62">
        <w:rPr>
          <w:rFonts w:ascii="Arial" w:hAnsi="Arial" w:cs="Arial" w:hint="eastAsia"/>
          <w:sz w:val="21"/>
          <w:szCs w:val="21"/>
        </w:rPr>
        <w:t xml:space="preserve"> 1</w:t>
      </w:r>
      <w:r w:rsidRPr="000A5C62">
        <w:rPr>
          <w:rFonts w:ascii="Arial" w:hAnsi="Arial" w:cs="Arial" w:hint="eastAsia"/>
          <w:sz w:val="21"/>
          <w:szCs w:val="21"/>
        </w:rPr>
        <w:t>套。</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4. </w:t>
      </w:r>
      <w:r w:rsidRPr="000A5C62">
        <w:rPr>
          <w:rFonts w:ascii="Arial" w:hAnsi="Arial" w:cs="Arial" w:hint="eastAsia"/>
          <w:sz w:val="21"/>
          <w:szCs w:val="21"/>
        </w:rPr>
        <w:t>至少</w:t>
      </w:r>
      <w:r w:rsidRPr="000A5C62">
        <w:rPr>
          <w:rFonts w:ascii="Arial" w:hAnsi="Arial" w:cs="Arial" w:hint="eastAsia"/>
          <w:sz w:val="21"/>
          <w:szCs w:val="21"/>
        </w:rPr>
        <w:t>1</w:t>
      </w:r>
      <w:r w:rsidR="002412D4">
        <w:rPr>
          <w:rFonts w:ascii="Arial" w:hAnsi="Arial" w:cs="Arial" w:hint="eastAsia"/>
          <w:sz w:val="21"/>
          <w:szCs w:val="21"/>
        </w:rPr>
        <w:t>5</w:t>
      </w:r>
      <w:r w:rsidRPr="000A5C62">
        <w:rPr>
          <w:rFonts w:ascii="Arial" w:hAnsi="Arial" w:cs="Arial" w:hint="eastAsia"/>
          <w:sz w:val="21"/>
          <w:szCs w:val="21"/>
        </w:rPr>
        <w:t>0</w:t>
      </w:r>
      <w:r w:rsidRPr="000A5C62">
        <w:rPr>
          <w:rFonts w:ascii="Arial" w:hAnsi="Arial" w:cs="Arial" w:hint="eastAsia"/>
          <w:sz w:val="21"/>
          <w:szCs w:val="21"/>
        </w:rPr>
        <w:t>位自动进样器</w:t>
      </w:r>
      <w:r w:rsidRPr="000A5C62">
        <w:rPr>
          <w:rFonts w:ascii="Arial" w:hAnsi="Arial" w:cs="Arial" w:hint="eastAsia"/>
          <w:sz w:val="21"/>
          <w:szCs w:val="21"/>
        </w:rPr>
        <w:t xml:space="preserve"> 1</w:t>
      </w:r>
      <w:r w:rsidRPr="000A5C62">
        <w:rPr>
          <w:rFonts w:ascii="Arial" w:hAnsi="Arial" w:cs="Arial" w:hint="eastAsia"/>
          <w:sz w:val="21"/>
          <w:szCs w:val="21"/>
        </w:rPr>
        <w:t>套。</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lastRenderedPageBreak/>
        <w:t xml:space="preserve">5. </w:t>
      </w:r>
      <w:r w:rsidRPr="000A5C62">
        <w:rPr>
          <w:rFonts w:ascii="Arial" w:hAnsi="Arial" w:cs="Arial" w:hint="eastAsia"/>
          <w:sz w:val="21"/>
          <w:szCs w:val="21"/>
        </w:rPr>
        <w:t>一台主机配两个检测器</w:t>
      </w:r>
      <w:r w:rsidRPr="000A5C62">
        <w:rPr>
          <w:rFonts w:ascii="Arial" w:hAnsi="Arial" w:cs="Arial" w:hint="eastAsia"/>
          <w:sz w:val="21"/>
          <w:szCs w:val="21"/>
        </w:rPr>
        <w:t>ECD+FID</w:t>
      </w:r>
      <w:r w:rsidRPr="000A5C62">
        <w:rPr>
          <w:rFonts w:ascii="Arial" w:hAnsi="Arial" w:cs="Arial" w:hint="eastAsia"/>
          <w:sz w:val="21"/>
          <w:szCs w:val="21"/>
        </w:rPr>
        <w:t>或</w:t>
      </w:r>
      <w:r w:rsidRPr="000A5C62">
        <w:rPr>
          <w:rFonts w:ascii="Arial" w:hAnsi="Arial" w:cs="Arial" w:hint="eastAsia"/>
          <w:sz w:val="21"/>
          <w:szCs w:val="21"/>
        </w:rPr>
        <w:t>ECD+FPD</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6. </w:t>
      </w:r>
      <w:r w:rsidRPr="000A5C62">
        <w:rPr>
          <w:rFonts w:ascii="Arial" w:hAnsi="Arial" w:cs="Arial" w:hint="eastAsia"/>
          <w:sz w:val="21"/>
          <w:szCs w:val="21"/>
        </w:rPr>
        <w:t>安装工具包、仪器维护包等附件各</w:t>
      </w:r>
      <w:r w:rsidRPr="000A5C62">
        <w:rPr>
          <w:rFonts w:ascii="Arial" w:hAnsi="Arial" w:cs="Arial" w:hint="eastAsia"/>
          <w:sz w:val="21"/>
          <w:szCs w:val="21"/>
        </w:rPr>
        <w:t>1</w:t>
      </w:r>
      <w:r w:rsidRPr="000A5C62">
        <w:rPr>
          <w:rFonts w:ascii="Arial" w:hAnsi="Arial" w:cs="Arial" w:hint="eastAsia"/>
          <w:sz w:val="21"/>
          <w:szCs w:val="21"/>
        </w:rPr>
        <w:t>套。</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7.</w:t>
      </w:r>
      <w:r w:rsidRPr="000A5C62">
        <w:rPr>
          <w:rFonts w:ascii="Arial" w:hAnsi="Arial" w:cs="Arial" w:hint="eastAsia"/>
          <w:sz w:val="21"/>
          <w:szCs w:val="21"/>
        </w:rPr>
        <w:t>毛细管色谱柱：弱极性、中等极性和强极性色谱柱各</w:t>
      </w:r>
      <w:r w:rsidRPr="000A5C62">
        <w:rPr>
          <w:rFonts w:ascii="Arial" w:hAnsi="Arial" w:cs="Arial" w:hint="eastAsia"/>
          <w:sz w:val="21"/>
          <w:szCs w:val="21"/>
        </w:rPr>
        <w:t>1</w:t>
      </w:r>
      <w:r w:rsidRPr="000A5C62">
        <w:rPr>
          <w:rFonts w:ascii="Arial" w:hAnsi="Arial" w:cs="Arial" w:hint="eastAsia"/>
          <w:sz w:val="21"/>
          <w:szCs w:val="21"/>
        </w:rPr>
        <w:t>根，规格均为</w:t>
      </w:r>
      <w:r w:rsidRPr="000A5C62">
        <w:rPr>
          <w:rFonts w:ascii="Arial" w:hAnsi="Arial" w:cs="Arial" w:hint="eastAsia"/>
          <w:sz w:val="21"/>
          <w:szCs w:val="21"/>
        </w:rPr>
        <w:t>30m*0.25mm*0.25</w:t>
      </w:r>
      <w:r w:rsidRPr="000A5C62">
        <w:rPr>
          <w:rFonts w:ascii="Arial" w:hAnsi="Arial" w:cs="Arial"/>
          <w:sz w:val="21"/>
          <w:szCs w:val="21"/>
        </w:rPr>
        <w:t>µ</w:t>
      </w:r>
      <w:r w:rsidRPr="000A5C62">
        <w:rPr>
          <w:rFonts w:ascii="Arial" w:hAnsi="Arial" w:cs="Arial" w:hint="eastAsia"/>
          <w:sz w:val="21"/>
          <w:szCs w:val="21"/>
        </w:rPr>
        <w:t>m</w:t>
      </w:r>
      <w:r w:rsidRPr="000A5C62">
        <w:rPr>
          <w:rFonts w:ascii="Arial" w:hAnsi="Arial" w:cs="Arial" w:hint="eastAsia"/>
          <w:sz w:val="21"/>
          <w:szCs w:val="21"/>
        </w:rPr>
        <w:t>或</w:t>
      </w:r>
      <w:r w:rsidRPr="000A5C62">
        <w:rPr>
          <w:rFonts w:ascii="Arial" w:hAnsi="Arial" w:cs="Arial" w:hint="eastAsia"/>
          <w:sz w:val="21"/>
          <w:szCs w:val="21"/>
        </w:rPr>
        <w:t>60m*0.25mm*0.25</w:t>
      </w:r>
      <w:r w:rsidRPr="000A5C62">
        <w:rPr>
          <w:rFonts w:ascii="Arial" w:hAnsi="Arial" w:cs="Arial"/>
          <w:sz w:val="21"/>
          <w:szCs w:val="21"/>
        </w:rPr>
        <w:t>µ</w:t>
      </w:r>
      <w:r w:rsidRPr="000A5C62">
        <w:rPr>
          <w:rFonts w:ascii="Arial" w:hAnsi="Arial" w:cs="Arial" w:hint="eastAsia"/>
          <w:sz w:val="21"/>
          <w:szCs w:val="21"/>
        </w:rPr>
        <w:t>m</w:t>
      </w:r>
      <w:r w:rsidRPr="000A5C62">
        <w:rPr>
          <w:rFonts w:ascii="Arial" w:hAnsi="Arial" w:cs="Arial" w:hint="eastAsia"/>
          <w:sz w:val="21"/>
          <w:szCs w:val="21"/>
        </w:rPr>
        <w:t>。</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8. </w:t>
      </w:r>
      <w:r w:rsidRPr="000A5C62">
        <w:rPr>
          <w:rFonts w:ascii="Arial" w:hAnsi="Arial" w:cs="Arial" w:hint="eastAsia"/>
          <w:sz w:val="21"/>
          <w:szCs w:val="21"/>
        </w:rPr>
        <w:t>其他消耗品如衬管、进样瓶</w:t>
      </w:r>
      <w:r w:rsidR="00BC15FE">
        <w:rPr>
          <w:rFonts w:ascii="Arial" w:hAnsi="Arial" w:cs="Arial" w:hint="eastAsia"/>
          <w:sz w:val="21"/>
          <w:szCs w:val="21"/>
        </w:rPr>
        <w:t>、</w:t>
      </w:r>
      <w:r w:rsidRPr="000A5C62">
        <w:rPr>
          <w:rFonts w:ascii="Arial" w:hAnsi="Arial" w:cs="Arial" w:hint="eastAsia"/>
          <w:sz w:val="21"/>
          <w:szCs w:val="21"/>
        </w:rPr>
        <w:t>石墨圈、隔垫等需配备三年的使用量。</w:t>
      </w:r>
    </w:p>
    <w:p w:rsidR="00B82682" w:rsidRPr="000A5C62" w:rsidRDefault="001C45DC">
      <w:pPr>
        <w:tabs>
          <w:tab w:val="left" w:pos="851"/>
        </w:tabs>
        <w:spacing w:line="360" w:lineRule="auto"/>
        <w:rPr>
          <w:rFonts w:ascii="Arial" w:hAnsi="Arial" w:cs="Arial"/>
          <w:sz w:val="21"/>
          <w:szCs w:val="21"/>
        </w:rPr>
      </w:pPr>
      <w:r w:rsidRPr="000A5C62">
        <w:rPr>
          <w:rFonts w:ascii="Arial" w:hAnsi="Arial" w:cs="Arial" w:hint="eastAsia"/>
          <w:sz w:val="21"/>
          <w:szCs w:val="21"/>
        </w:rPr>
        <w:t xml:space="preserve">9. </w:t>
      </w:r>
      <w:r w:rsidRPr="000A5C62">
        <w:rPr>
          <w:rFonts w:ascii="Arial" w:hAnsi="Arial" w:cs="Arial" w:hint="eastAsia"/>
          <w:sz w:val="21"/>
          <w:szCs w:val="21"/>
        </w:rPr>
        <w:t>品牌电脑及打印机。</w:t>
      </w:r>
    </w:p>
    <w:p w:rsidR="00B82682" w:rsidRPr="000A5C62" w:rsidRDefault="001C45DC">
      <w:pPr>
        <w:tabs>
          <w:tab w:val="left" w:pos="851"/>
        </w:tabs>
        <w:spacing w:line="360" w:lineRule="auto"/>
        <w:rPr>
          <w:rFonts w:ascii="Arial" w:hAnsi="Arial" w:cs="Arial"/>
          <w:b/>
          <w:sz w:val="21"/>
          <w:szCs w:val="21"/>
        </w:rPr>
      </w:pPr>
      <w:r w:rsidRPr="000A5C62">
        <w:rPr>
          <w:rFonts w:ascii="Arial" w:hAnsi="Arial" w:cs="Arial" w:hint="eastAsia"/>
          <w:b/>
          <w:sz w:val="21"/>
          <w:szCs w:val="21"/>
        </w:rPr>
        <w:t>（五）技术服务条款</w:t>
      </w:r>
    </w:p>
    <w:p w:rsidR="00B82682" w:rsidRPr="000A5C62" w:rsidRDefault="001C45DC">
      <w:pPr>
        <w:adjustRightInd w:val="0"/>
        <w:snapToGrid w:val="0"/>
        <w:spacing w:line="360" w:lineRule="auto"/>
        <w:rPr>
          <w:rFonts w:ascii="Arial" w:hAnsi="Arial" w:cs="Arial"/>
          <w:sz w:val="21"/>
          <w:szCs w:val="21"/>
        </w:rPr>
      </w:pPr>
      <w:r w:rsidRPr="000A5C62">
        <w:rPr>
          <w:rFonts w:ascii="Arial" w:hAnsi="Arial" w:cs="Arial" w:hint="eastAsia"/>
          <w:sz w:val="21"/>
          <w:szCs w:val="21"/>
        </w:rPr>
        <w:t xml:space="preserve">1. </w:t>
      </w:r>
      <w:r w:rsidRPr="000A5C62">
        <w:rPr>
          <w:rFonts w:ascii="Arial" w:hAnsi="Arial" w:cs="Arial" w:hint="eastAsia"/>
          <w:sz w:val="21"/>
          <w:szCs w:val="21"/>
        </w:rPr>
        <w:t>中标仪器公司应具有正规注册的办事处、维修站及零备件保税库。在中国境内应有专门负责的经验丰富的维修工程师和专门的技术应用支持工程师，应拥有自己建立的培训中心和应用实验室。</w:t>
      </w:r>
    </w:p>
    <w:p w:rsidR="00B82682" w:rsidRPr="000A5C62" w:rsidRDefault="001C45DC">
      <w:pPr>
        <w:adjustRightInd w:val="0"/>
        <w:snapToGrid w:val="0"/>
        <w:spacing w:line="360" w:lineRule="auto"/>
        <w:rPr>
          <w:rFonts w:ascii="Arial" w:hAnsi="Arial" w:cs="Arial"/>
          <w:sz w:val="21"/>
          <w:szCs w:val="21"/>
        </w:rPr>
      </w:pPr>
      <w:r w:rsidRPr="000A5C62">
        <w:rPr>
          <w:rFonts w:ascii="Arial" w:hAnsi="Arial" w:cs="Arial" w:hint="eastAsia"/>
          <w:sz w:val="21"/>
          <w:szCs w:val="21"/>
        </w:rPr>
        <w:t xml:space="preserve">2. </w:t>
      </w:r>
      <w:r w:rsidRPr="000A5C62">
        <w:rPr>
          <w:rFonts w:ascii="Arial" w:hAnsi="Arial" w:cs="Arial" w:hint="eastAsia"/>
          <w:sz w:val="21"/>
          <w:szCs w:val="21"/>
        </w:rPr>
        <w:t>仪器公司协助我单位进行安装前的准备工作，提供相关的布局图和设计要求，提供实验室建设安装资料并作相应的指导。</w:t>
      </w:r>
    </w:p>
    <w:p w:rsidR="00B82682" w:rsidRPr="000A5C62" w:rsidRDefault="001C45DC">
      <w:pPr>
        <w:adjustRightInd w:val="0"/>
        <w:snapToGrid w:val="0"/>
        <w:spacing w:line="360" w:lineRule="auto"/>
        <w:rPr>
          <w:rFonts w:ascii="Arial" w:hAnsi="Arial" w:cs="Arial"/>
          <w:sz w:val="21"/>
          <w:szCs w:val="21"/>
        </w:rPr>
      </w:pPr>
      <w:r w:rsidRPr="000A5C62">
        <w:rPr>
          <w:rFonts w:ascii="Arial" w:hAnsi="Arial" w:cs="Arial" w:hint="eastAsia"/>
          <w:sz w:val="21"/>
          <w:szCs w:val="21"/>
        </w:rPr>
        <w:t xml:space="preserve">3. </w:t>
      </w:r>
      <w:r w:rsidRPr="000A5C62">
        <w:rPr>
          <w:rFonts w:ascii="Arial" w:hAnsi="Arial" w:cs="Arial" w:hint="eastAsia"/>
          <w:sz w:val="21"/>
          <w:szCs w:val="21"/>
        </w:rPr>
        <w:t>到货后，仪器公司免费提供全面安装工具、并由仪器工程师免费安装。仪器安装后，安装工程师为用户进行现场培训。</w:t>
      </w:r>
    </w:p>
    <w:p w:rsidR="00B82682" w:rsidRPr="000A5C62" w:rsidRDefault="001C45DC">
      <w:pPr>
        <w:adjustRightInd w:val="0"/>
        <w:snapToGrid w:val="0"/>
        <w:spacing w:line="360" w:lineRule="auto"/>
        <w:rPr>
          <w:rFonts w:ascii="Arial" w:hAnsi="Arial" w:cs="Arial"/>
          <w:sz w:val="21"/>
          <w:szCs w:val="21"/>
        </w:rPr>
      </w:pPr>
      <w:r w:rsidRPr="000A5C62">
        <w:rPr>
          <w:rFonts w:ascii="Arial" w:hAnsi="Arial" w:cs="Arial" w:hint="eastAsia"/>
          <w:sz w:val="21"/>
          <w:szCs w:val="21"/>
        </w:rPr>
        <w:t xml:space="preserve">4. </w:t>
      </w:r>
      <w:r w:rsidRPr="000A5C62">
        <w:rPr>
          <w:rFonts w:ascii="Arial" w:hAnsi="Arial" w:cs="Arial" w:hint="eastAsia"/>
          <w:sz w:val="21"/>
          <w:szCs w:val="21"/>
        </w:rPr>
        <w:t>仪器公司为用户提供</w:t>
      </w:r>
      <w:r w:rsidRPr="000A5C62">
        <w:rPr>
          <w:rFonts w:ascii="Arial" w:hAnsi="Arial" w:cs="Arial" w:hint="eastAsia"/>
          <w:sz w:val="21"/>
          <w:szCs w:val="21"/>
        </w:rPr>
        <w:t>2</w:t>
      </w:r>
      <w:r w:rsidRPr="000A5C62">
        <w:rPr>
          <w:rFonts w:ascii="Arial" w:hAnsi="Arial" w:cs="Arial" w:hint="eastAsia"/>
          <w:sz w:val="21"/>
          <w:szCs w:val="21"/>
        </w:rPr>
        <w:t>人参加公司举办的仪器培训班。</w:t>
      </w:r>
    </w:p>
    <w:p w:rsidR="00B82682" w:rsidRPr="000A5C62" w:rsidRDefault="001C45DC" w:rsidP="00B57CD6">
      <w:pPr>
        <w:adjustRightInd w:val="0"/>
        <w:snapToGrid w:val="0"/>
        <w:spacing w:line="360" w:lineRule="auto"/>
        <w:rPr>
          <w:rFonts w:ascii="Arial" w:hAnsi="Arial" w:cs="Arial"/>
          <w:sz w:val="21"/>
          <w:szCs w:val="21"/>
        </w:rPr>
      </w:pPr>
      <w:r w:rsidRPr="000A5C62">
        <w:rPr>
          <w:rFonts w:ascii="Arial" w:hAnsi="Arial" w:cs="Arial" w:hint="eastAsia"/>
          <w:sz w:val="21"/>
          <w:szCs w:val="21"/>
        </w:rPr>
        <w:t xml:space="preserve">5. </w:t>
      </w:r>
      <w:r w:rsidRPr="000A5C62">
        <w:rPr>
          <w:rFonts w:ascii="Arial" w:hAnsi="Arial" w:cs="Arial" w:hint="eastAsia"/>
          <w:sz w:val="21"/>
          <w:szCs w:val="21"/>
        </w:rPr>
        <w:t>提供安徽的用户名单至少</w:t>
      </w:r>
      <w:r w:rsidRPr="000A5C62">
        <w:rPr>
          <w:rFonts w:ascii="Arial" w:hAnsi="Arial" w:cs="Arial" w:hint="eastAsia"/>
          <w:sz w:val="21"/>
          <w:szCs w:val="21"/>
        </w:rPr>
        <w:t>3</w:t>
      </w:r>
      <w:r w:rsidRPr="000A5C62">
        <w:rPr>
          <w:rFonts w:ascii="Arial" w:hAnsi="Arial" w:cs="Arial" w:hint="eastAsia"/>
          <w:sz w:val="21"/>
          <w:szCs w:val="21"/>
        </w:rPr>
        <w:t>家，提供详细的联系人，联系电话，以做为签订合同前验证星号指标是否满足的依据。</w:t>
      </w:r>
    </w:p>
    <w:p w:rsidR="00B82682" w:rsidRPr="000A5C62" w:rsidRDefault="001C45DC">
      <w:pPr>
        <w:adjustRightInd w:val="0"/>
        <w:snapToGrid w:val="0"/>
        <w:spacing w:line="360" w:lineRule="auto"/>
        <w:ind w:left="441" w:hangingChars="210" w:hanging="441"/>
        <w:rPr>
          <w:rFonts w:ascii="Arial" w:hAnsi="Arial" w:cs="Arial"/>
          <w:sz w:val="21"/>
          <w:szCs w:val="21"/>
        </w:rPr>
      </w:pPr>
      <w:r w:rsidRPr="000A5C62">
        <w:rPr>
          <w:rFonts w:ascii="Arial" w:hAnsi="Arial" w:cs="Arial" w:hint="eastAsia"/>
          <w:sz w:val="21"/>
          <w:szCs w:val="21"/>
        </w:rPr>
        <w:t xml:space="preserve">6. </w:t>
      </w:r>
      <w:r w:rsidRPr="000A5C62">
        <w:rPr>
          <w:rFonts w:ascii="Arial" w:hAnsi="Arial" w:cs="Arial" w:hint="eastAsia"/>
          <w:sz w:val="21"/>
          <w:szCs w:val="21"/>
        </w:rPr>
        <w:t>需要厂家提供盖章的产品质量保证及其售后服务承诺。</w:t>
      </w:r>
    </w:p>
    <w:p w:rsidR="00B82682" w:rsidRPr="000A5C62" w:rsidRDefault="001C45DC">
      <w:pPr>
        <w:adjustRightInd w:val="0"/>
        <w:snapToGrid w:val="0"/>
        <w:spacing w:line="360" w:lineRule="auto"/>
        <w:rPr>
          <w:rFonts w:ascii="Arial" w:hAnsi="Arial" w:cs="Arial"/>
          <w:sz w:val="21"/>
          <w:szCs w:val="21"/>
        </w:rPr>
      </w:pPr>
      <w:r w:rsidRPr="000A5C62">
        <w:rPr>
          <w:rFonts w:ascii="Arial" w:hAnsi="Arial" w:cs="Arial" w:hint="eastAsia"/>
          <w:sz w:val="21"/>
          <w:szCs w:val="21"/>
        </w:rPr>
        <w:t>7. *</w:t>
      </w:r>
      <w:r w:rsidRPr="000A5C62">
        <w:rPr>
          <w:rFonts w:ascii="Arial" w:hAnsi="Arial" w:cs="Arial" w:hint="eastAsia"/>
          <w:sz w:val="21"/>
          <w:szCs w:val="21"/>
        </w:rPr>
        <w:t>号指标需要厂家官方发布的彩色证明文件，提供加盖公章的详细参数，不接受任何其他替代或不同方式的描述，如一项偏离或非实质性的响应方式做</w:t>
      </w:r>
      <w:r w:rsidR="00176AAF">
        <w:rPr>
          <w:rFonts w:ascii="Arial" w:hAnsi="Arial" w:cs="Arial" w:hint="eastAsia"/>
          <w:sz w:val="21"/>
          <w:szCs w:val="21"/>
        </w:rPr>
        <w:t>扣分</w:t>
      </w:r>
      <w:r w:rsidRPr="000A5C62">
        <w:rPr>
          <w:rFonts w:ascii="Arial" w:hAnsi="Arial" w:cs="Arial" w:hint="eastAsia"/>
          <w:sz w:val="21"/>
          <w:szCs w:val="21"/>
        </w:rPr>
        <w:t>处理。投标供应商投标时必须提供生产厂家对该项目的授权书、盖章彩页和售后服务承诺书原件。</w:t>
      </w:r>
    </w:p>
    <w:sectPr w:rsidR="00B82682" w:rsidRPr="000A5C62" w:rsidSect="00CC30C4">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450" w:rsidRDefault="00480450">
      <w:r>
        <w:separator/>
      </w:r>
    </w:p>
  </w:endnote>
  <w:endnote w:type="continuationSeparator" w:id="0">
    <w:p w:rsidR="00480450" w:rsidRDefault="0048045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C4" w:rsidRDefault="00A243C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C4" w:rsidRDefault="00A243C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C4" w:rsidRDefault="00A243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450" w:rsidRDefault="00480450">
      <w:r>
        <w:separator/>
      </w:r>
    </w:p>
  </w:footnote>
  <w:footnote w:type="continuationSeparator" w:id="0">
    <w:p w:rsidR="00480450" w:rsidRDefault="004804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C4" w:rsidRDefault="00A243C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682" w:rsidRDefault="00B82682" w:rsidP="00A243C4">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3C4" w:rsidRDefault="00A243C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1788"/>
    <w:rsid w:val="00001FE8"/>
    <w:rsid w:val="000029F9"/>
    <w:rsid w:val="00013026"/>
    <w:rsid w:val="000154FD"/>
    <w:rsid w:val="00023CF9"/>
    <w:rsid w:val="00026953"/>
    <w:rsid w:val="00067850"/>
    <w:rsid w:val="000A5C62"/>
    <w:rsid w:val="000B088B"/>
    <w:rsid w:val="000C3669"/>
    <w:rsid w:val="000C5D44"/>
    <w:rsid w:val="000D52C7"/>
    <w:rsid w:val="000F26B0"/>
    <w:rsid w:val="00116127"/>
    <w:rsid w:val="001375B8"/>
    <w:rsid w:val="001620C9"/>
    <w:rsid w:val="00164099"/>
    <w:rsid w:val="00176AAF"/>
    <w:rsid w:val="001974AD"/>
    <w:rsid w:val="001A12D5"/>
    <w:rsid w:val="001B1E50"/>
    <w:rsid w:val="001C16E2"/>
    <w:rsid w:val="001C45DC"/>
    <w:rsid w:val="001F63D2"/>
    <w:rsid w:val="001F7251"/>
    <w:rsid w:val="00205496"/>
    <w:rsid w:val="00235F65"/>
    <w:rsid w:val="002371E8"/>
    <w:rsid w:val="002412D4"/>
    <w:rsid w:val="00247DF9"/>
    <w:rsid w:val="00265BCC"/>
    <w:rsid w:val="00274B37"/>
    <w:rsid w:val="00286708"/>
    <w:rsid w:val="00294C2D"/>
    <w:rsid w:val="002A6477"/>
    <w:rsid w:val="002A6BA8"/>
    <w:rsid w:val="002C44A6"/>
    <w:rsid w:val="002F1788"/>
    <w:rsid w:val="002F285E"/>
    <w:rsid w:val="00301FC6"/>
    <w:rsid w:val="00317E0D"/>
    <w:rsid w:val="00342A43"/>
    <w:rsid w:val="00373BB0"/>
    <w:rsid w:val="00374A0B"/>
    <w:rsid w:val="00374EC9"/>
    <w:rsid w:val="00376CD8"/>
    <w:rsid w:val="0039149E"/>
    <w:rsid w:val="00394409"/>
    <w:rsid w:val="003A27F8"/>
    <w:rsid w:val="003A7878"/>
    <w:rsid w:val="003D28CD"/>
    <w:rsid w:val="003D3DD1"/>
    <w:rsid w:val="003D4AAD"/>
    <w:rsid w:val="0040327E"/>
    <w:rsid w:val="00406921"/>
    <w:rsid w:val="00413BA2"/>
    <w:rsid w:val="0041640A"/>
    <w:rsid w:val="0042436C"/>
    <w:rsid w:val="00436FED"/>
    <w:rsid w:val="00441DE7"/>
    <w:rsid w:val="00443475"/>
    <w:rsid w:val="00446B02"/>
    <w:rsid w:val="004722B6"/>
    <w:rsid w:val="00480450"/>
    <w:rsid w:val="004A0103"/>
    <w:rsid w:val="004B59BA"/>
    <w:rsid w:val="004C3EEE"/>
    <w:rsid w:val="004E5122"/>
    <w:rsid w:val="004E62C5"/>
    <w:rsid w:val="004F75ED"/>
    <w:rsid w:val="00500D77"/>
    <w:rsid w:val="00501FEA"/>
    <w:rsid w:val="0053133A"/>
    <w:rsid w:val="0054254A"/>
    <w:rsid w:val="00544540"/>
    <w:rsid w:val="0054537D"/>
    <w:rsid w:val="00553B40"/>
    <w:rsid w:val="00557E1E"/>
    <w:rsid w:val="005637D0"/>
    <w:rsid w:val="00571544"/>
    <w:rsid w:val="00580BE9"/>
    <w:rsid w:val="00583039"/>
    <w:rsid w:val="005B0AA3"/>
    <w:rsid w:val="005C03D8"/>
    <w:rsid w:val="0064139C"/>
    <w:rsid w:val="00655D6C"/>
    <w:rsid w:val="0065718B"/>
    <w:rsid w:val="00671469"/>
    <w:rsid w:val="006B774E"/>
    <w:rsid w:val="006C3A95"/>
    <w:rsid w:val="006E1E21"/>
    <w:rsid w:val="007000BA"/>
    <w:rsid w:val="00701F05"/>
    <w:rsid w:val="00735C89"/>
    <w:rsid w:val="00736BB9"/>
    <w:rsid w:val="00740A52"/>
    <w:rsid w:val="007426DF"/>
    <w:rsid w:val="00754EE8"/>
    <w:rsid w:val="00770D80"/>
    <w:rsid w:val="007849A1"/>
    <w:rsid w:val="007C431D"/>
    <w:rsid w:val="007C4EA8"/>
    <w:rsid w:val="007D76FC"/>
    <w:rsid w:val="007E51FF"/>
    <w:rsid w:val="0080157D"/>
    <w:rsid w:val="00806BB2"/>
    <w:rsid w:val="008137D8"/>
    <w:rsid w:val="00815030"/>
    <w:rsid w:val="008333DC"/>
    <w:rsid w:val="00876FA8"/>
    <w:rsid w:val="008A55AF"/>
    <w:rsid w:val="008C7100"/>
    <w:rsid w:val="008D75AA"/>
    <w:rsid w:val="008E60BD"/>
    <w:rsid w:val="008F2532"/>
    <w:rsid w:val="00902F01"/>
    <w:rsid w:val="00910277"/>
    <w:rsid w:val="0092394B"/>
    <w:rsid w:val="009917C5"/>
    <w:rsid w:val="009B5A0A"/>
    <w:rsid w:val="009C5725"/>
    <w:rsid w:val="009D60C1"/>
    <w:rsid w:val="009F4435"/>
    <w:rsid w:val="00A03BE9"/>
    <w:rsid w:val="00A1667F"/>
    <w:rsid w:val="00A17BA9"/>
    <w:rsid w:val="00A243C4"/>
    <w:rsid w:val="00A54D96"/>
    <w:rsid w:val="00A54F5B"/>
    <w:rsid w:val="00A67628"/>
    <w:rsid w:val="00A73697"/>
    <w:rsid w:val="00A96887"/>
    <w:rsid w:val="00AA4021"/>
    <w:rsid w:val="00AC67C1"/>
    <w:rsid w:val="00B33487"/>
    <w:rsid w:val="00B335B7"/>
    <w:rsid w:val="00B57CD6"/>
    <w:rsid w:val="00B6212F"/>
    <w:rsid w:val="00B82682"/>
    <w:rsid w:val="00B83189"/>
    <w:rsid w:val="00B91AF5"/>
    <w:rsid w:val="00BC15FE"/>
    <w:rsid w:val="00BC6D08"/>
    <w:rsid w:val="00BD1514"/>
    <w:rsid w:val="00BE77D2"/>
    <w:rsid w:val="00C03D57"/>
    <w:rsid w:val="00C51EF0"/>
    <w:rsid w:val="00C573D5"/>
    <w:rsid w:val="00C64EC6"/>
    <w:rsid w:val="00C7614B"/>
    <w:rsid w:val="00C832CA"/>
    <w:rsid w:val="00CA5A0D"/>
    <w:rsid w:val="00CC30C4"/>
    <w:rsid w:val="00CC4B6D"/>
    <w:rsid w:val="00CD7208"/>
    <w:rsid w:val="00CE3456"/>
    <w:rsid w:val="00CF19F0"/>
    <w:rsid w:val="00CF7FA7"/>
    <w:rsid w:val="00D168AD"/>
    <w:rsid w:val="00D326B3"/>
    <w:rsid w:val="00D353FF"/>
    <w:rsid w:val="00D3786F"/>
    <w:rsid w:val="00D47912"/>
    <w:rsid w:val="00D60BA2"/>
    <w:rsid w:val="00D75C1B"/>
    <w:rsid w:val="00D77EE3"/>
    <w:rsid w:val="00DA0D87"/>
    <w:rsid w:val="00DB2B13"/>
    <w:rsid w:val="00DB5A58"/>
    <w:rsid w:val="00DE4B54"/>
    <w:rsid w:val="00DF3451"/>
    <w:rsid w:val="00E0111E"/>
    <w:rsid w:val="00E56691"/>
    <w:rsid w:val="00E6212B"/>
    <w:rsid w:val="00E77BD6"/>
    <w:rsid w:val="00E84348"/>
    <w:rsid w:val="00EA2ADD"/>
    <w:rsid w:val="00EC7394"/>
    <w:rsid w:val="00EE218E"/>
    <w:rsid w:val="00EF519A"/>
    <w:rsid w:val="00F51981"/>
    <w:rsid w:val="00F57A9F"/>
    <w:rsid w:val="00F6606B"/>
    <w:rsid w:val="00F96C06"/>
    <w:rsid w:val="00FA3167"/>
    <w:rsid w:val="00FB3D52"/>
    <w:rsid w:val="00FB5AB1"/>
    <w:rsid w:val="00FC0200"/>
    <w:rsid w:val="00FF2FA9"/>
    <w:rsid w:val="4E5160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0C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rsid w:val="00CC30C4"/>
    <w:pPr>
      <w:ind w:leftChars="2500" w:left="100"/>
    </w:pPr>
  </w:style>
  <w:style w:type="paragraph" w:styleId="a4">
    <w:name w:val="footer"/>
    <w:basedOn w:val="a"/>
    <w:link w:val="Char0"/>
    <w:uiPriority w:val="99"/>
    <w:unhideWhenUsed/>
    <w:qFormat/>
    <w:rsid w:val="00CC30C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C30C4"/>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rsid w:val="00CC30C4"/>
    <w:pPr>
      <w:widowControl/>
      <w:jc w:val="left"/>
    </w:pPr>
    <w:rPr>
      <w:rFonts w:ascii="Times New Roman" w:eastAsia="宋体" w:hAnsi="Times New Roman" w:cs="Times New Roman"/>
      <w:kern w:val="0"/>
      <w:lang w:eastAsia="en-US"/>
    </w:rPr>
  </w:style>
  <w:style w:type="paragraph" w:styleId="a6">
    <w:name w:val="Title"/>
    <w:basedOn w:val="a"/>
    <w:link w:val="Char2"/>
    <w:qFormat/>
    <w:rsid w:val="00CC30C4"/>
    <w:pPr>
      <w:jc w:val="center"/>
    </w:pPr>
    <w:rPr>
      <w:rFonts w:ascii="Times New Roman" w:eastAsia="宋体" w:hAnsi="Times New Roman" w:cs="Times New Roman"/>
      <w:sz w:val="30"/>
      <w:szCs w:val="30"/>
    </w:rPr>
  </w:style>
  <w:style w:type="paragraph" w:customStyle="1" w:styleId="1">
    <w:name w:val="列出段落1"/>
    <w:basedOn w:val="a"/>
    <w:uiPriority w:val="34"/>
    <w:qFormat/>
    <w:rsid w:val="00CC30C4"/>
    <w:pPr>
      <w:ind w:firstLineChars="200" w:firstLine="420"/>
    </w:pPr>
  </w:style>
  <w:style w:type="character" w:customStyle="1" w:styleId="Char2">
    <w:name w:val="标题 Char"/>
    <w:basedOn w:val="a0"/>
    <w:link w:val="a6"/>
    <w:rsid w:val="00CC30C4"/>
    <w:rPr>
      <w:rFonts w:ascii="Times New Roman" w:eastAsia="宋体" w:hAnsi="Times New Roman" w:cs="Times New Roman"/>
      <w:sz w:val="30"/>
      <w:szCs w:val="30"/>
    </w:rPr>
  </w:style>
  <w:style w:type="character" w:customStyle="1" w:styleId="2Char">
    <w:name w:val="正文文本 2 Char"/>
    <w:basedOn w:val="a0"/>
    <w:link w:val="2"/>
    <w:rsid w:val="00CC30C4"/>
    <w:rPr>
      <w:rFonts w:ascii="Times New Roman" w:eastAsia="宋体" w:hAnsi="Times New Roman" w:cs="Times New Roman"/>
      <w:kern w:val="0"/>
      <w:lang w:eastAsia="en-US"/>
    </w:rPr>
  </w:style>
  <w:style w:type="character" w:customStyle="1" w:styleId="Char1">
    <w:name w:val="页眉 Char"/>
    <w:basedOn w:val="a0"/>
    <w:link w:val="a5"/>
    <w:uiPriority w:val="99"/>
    <w:semiHidden/>
    <w:qFormat/>
    <w:rsid w:val="00CC30C4"/>
    <w:rPr>
      <w:sz w:val="18"/>
      <w:szCs w:val="18"/>
    </w:rPr>
  </w:style>
  <w:style w:type="character" w:customStyle="1" w:styleId="Char0">
    <w:name w:val="页脚 Char"/>
    <w:basedOn w:val="a0"/>
    <w:link w:val="a4"/>
    <w:uiPriority w:val="99"/>
    <w:semiHidden/>
    <w:qFormat/>
    <w:rsid w:val="00CC30C4"/>
    <w:rPr>
      <w:sz w:val="18"/>
      <w:szCs w:val="18"/>
    </w:rPr>
  </w:style>
  <w:style w:type="paragraph" w:customStyle="1" w:styleId="Default">
    <w:name w:val="Default"/>
    <w:rsid w:val="00CC30C4"/>
    <w:pPr>
      <w:widowControl w:val="0"/>
      <w:autoSpaceDE w:val="0"/>
      <w:autoSpaceDN w:val="0"/>
      <w:adjustRightInd w:val="0"/>
    </w:pPr>
    <w:rPr>
      <w:rFonts w:ascii="微软雅黑" w:eastAsia="微软雅黑" w:cs="微软雅黑"/>
      <w:color w:val="000000"/>
      <w:sz w:val="24"/>
      <w:szCs w:val="24"/>
    </w:rPr>
  </w:style>
  <w:style w:type="character" w:customStyle="1" w:styleId="Char">
    <w:name w:val="日期 Char"/>
    <w:basedOn w:val="a0"/>
    <w:link w:val="a3"/>
    <w:uiPriority w:val="99"/>
    <w:semiHidden/>
    <w:rsid w:val="00CC30C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3E424BF62DCD4698465A05D2F26563" ma:contentTypeVersion="0" ma:contentTypeDescription="Create a new document." ma:contentTypeScope="" ma:versionID="65529589e73ce2bc02478ed55ab70c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9B7D31E-876B-4E98-B5F6-8779A547F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BDF24E-5486-4EA8-B0F1-8EDC73637381}">
  <ds:schemaRefs>
    <ds:schemaRef ds:uri="http://schemas.microsoft.com/sharepoint/v3/contenttype/forms"/>
  </ds:schemaRefs>
</ds:datastoreItem>
</file>

<file path=customXml/itemProps3.xml><?xml version="1.0" encoding="utf-8"?>
<ds:datastoreItem xmlns:ds="http://schemas.openxmlformats.org/officeDocument/2006/customXml" ds:itemID="{F719FBC2-57AD-4815-A0DD-EE65F3621259}">
  <ds:schemaRefs>
    <ds:schemaRef ds:uri="http://schemas.microsoft.com/office/2006/metadata/propertie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293</Words>
  <Characters>1672</Characters>
  <Application>Microsoft Office Word</Application>
  <DocSecurity>0</DocSecurity>
  <Lines>13</Lines>
  <Paragraphs>3</Paragraphs>
  <ScaleCrop>false</ScaleCrop>
  <Company>ThermoFisher</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Hou</dc:creator>
  <cp:lastModifiedBy>Administrator</cp:lastModifiedBy>
  <cp:revision>12</cp:revision>
  <dcterms:created xsi:type="dcterms:W3CDTF">2017-07-26T00:35:00Z</dcterms:created>
  <dcterms:modified xsi:type="dcterms:W3CDTF">2017-07-27T00:57:00Z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